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64E12" w14:textId="77777777" w:rsidR="007F2FC0" w:rsidRDefault="007F2FC0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C1DD38B" w14:textId="77777777" w:rsidR="007F2FC0" w:rsidRDefault="007F2FC0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F494E85" w14:textId="77777777" w:rsidR="007F2FC0" w:rsidRDefault="007F2FC0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A5601B0" w14:textId="77777777" w:rsidR="007F2FC0" w:rsidRDefault="007F2FC0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08B6759" w14:textId="77777777" w:rsidR="007A0C4C" w:rsidRPr="00BA7A26" w:rsidRDefault="007A0C4C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Методическая разработка</w:t>
      </w:r>
    </w:p>
    <w:p w14:paraId="1F0893D5" w14:textId="77777777" w:rsidR="007A0C4C" w:rsidRPr="00BA7A26" w:rsidRDefault="007A0C4C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71C0555" w14:textId="77777777" w:rsidR="007A0C4C" w:rsidRPr="00BA7A26" w:rsidRDefault="007A0C4C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9055522" w14:textId="77777777" w:rsidR="007F2FC0" w:rsidRDefault="007F2FC0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C9FEF96" w14:textId="77777777" w:rsidR="007F2FC0" w:rsidRDefault="007F2FC0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EB73F9B" w14:textId="77777777" w:rsidR="007F2FC0" w:rsidRDefault="007F2FC0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7100FA6" w14:textId="77777777" w:rsidR="007F2FC0" w:rsidRDefault="007A0C4C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A7A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353457" w14:textId="77777777" w:rsidR="007F2FC0" w:rsidRDefault="007F2FC0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A25A9B2" w14:textId="77777777" w:rsidR="007F2FC0" w:rsidRDefault="007F2FC0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1EC056E" w14:textId="77777777" w:rsidR="007F2FC0" w:rsidRDefault="007F2FC0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69918DD" w14:textId="77777777" w:rsidR="007F2FC0" w:rsidRDefault="007F2FC0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A5BB033" w14:textId="77777777" w:rsidR="007F2FC0" w:rsidRDefault="007F2FC0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A836D2C" w14:textId="77777777" w:rsidR="007F2FC0" w:rsidRDefault="007F2FC0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EFFDFE3" w14:textId="77777777" w:rsidR="007F2FC0" w:rsidRDefault="007F2FC0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93CFC6D" w14:textId="77777777" w:rsidR="007F2FC0" w:rsidRDefault="007F2FC0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3ACD044" w14:textId="77777777" w:rsidR="007F2FC0" w:rsidRDefault="007F2FC0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7BEA567" w14:textId="77777777" w:rsidR="007F2FC0" w:rsidRDefault="007F2FC0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7DC656A" w14:textId="77777777" w:rsidR="007F2FC0" w:rsidRDefault="007F2FC0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D2B7D3C" w14:textId="77777777" w:rsidR="007F2FC0" w:rsidRDefault="007F2FC0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8702596" w14:textId="77777777" w:rsidR="007F2FC0" w:rsidRDefault="007F2FC0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15ECD92" w14:textId="77777777" w:rsidR="007A0C4C" w:rsidRPr="00BA7A26" w:rsidRDefault="007A0C4C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A7A26">
        <w:rPr>
          <w:rFonts w:ascii="Times New Roman" w:hAnsi="Times New Roman" w:cs="Times New Roman"/>
          <w:sz w:val="28"/>
          <w:szCs w:val="28"/>
        </w:rPr>
        <w:t>Тема</w:t>
      </w:r>
    </w:p>
    <w:p w14:paraId="0D015154" w14:textId="77777777" w:rsidR="007A0C4C" w:rsidRPr="00BA7A26" w:rsidRDefault="007A0C4C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A7A26">
        <w:rPr>
          <w:rFonts w:ascii="Times New Roman" w:hAnsi="Times New Roman" w:cs="Times New Roman"/>
          <w:sz w:val="28"/>
          <w:szCs w:val="28"/>
        </w:rPr>
        <w:t>«Прием мяча, виды приема мяча. Методика обучению приему мяча снизу двумя руками в волейболе»</w:t>
      </w:r>
    </w:p>
    <w:p w14:paraId="0699BD97" w14:textId="77777777" w:rsidR="007A0C4C" w:rsidRPr="00BA7A26" w:rsidRDefault="007A0C4C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30AF490" w14:textId="77777777" w:rsidR="007A0C4C" w:rsidRPr="00BA7A26" w:rsidRDefault="007A0C4C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65526AE" w14:textId="77777777" w:rsidR="007A0C4C" w:rsidRPr="00BA7A26" w:rsidRDefault="007A0C4C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BB9D067" w14:textId="77777777" w:rsidR="007A0C4C" w:rsidRPr="00BA7A26" w:rsidRDefault="007A0C4C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27CEE89" w14:textId="77777777" w:rsidR="007A0C4C" w:rsidRPr="00BA7A26" w:rsidRDefault="007A0C4C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DD7E5FF" w14:textId="77777777" w:rsidR="007A0C4C" w:rsidRPr="00BA7A26" w:rsidRDefault="007A0C4C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E9F3482" w14:textId="77777777" w:rsidR="007A0C4C" w:rsidRPr="00BA7A26" w:rsidRDefault="007A0C4C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CAE6D5E" w14:textId="77777777" w:rsidR="007A0C4C" w:rsidRPr="00BA7A26" w:rsidRDefault="007A0C4C" w:rsidP="00BA7A26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A7A26">
        <w:rPr>
          <w:rFonts w:ascii="Times New Roman" w:hAnsi="Times New Roman" w:cs="Times New Roman"/>
          <w:sz w:val="28"/>
          <w:szCs w:val="28"/>
        </w:rPr>
        <w:t>Подготовила: Гаврилова Анна Николаевна</w:t>
      </w:r>
    </w:p>
    <w:p w14:paraId="0AA678A8" w14:textId="77777777" w:rsidR="00BA6588" w:rsidRPr="00BA7A26" w:rsidRDefault="007A0C4C" w:rsidP="00BA7A26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A7A26">
        <w:rPr>
          <w:rFonts w:ascii="Times New Roman" w:hAnsi="Times New Roman" w:cs="Times New Roman"/>
          <w:sz w:val="28"/>
          <w:szCs w:val="28"/>
        </w:rPr>
        <w:t xml:space="preserve"> тренер-преподаватель </w:t>
      </w:r>
    </w:p>
    <w:p w14:paraId="2F6F7FC7" w14:textId="41028854" w:rsidR="007A0C4C" w:rsidRPr="00BA7A26" w:rsidRDefault="007A0C4C" w:rsidP="00BA7A26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A7A26">
        <w:rPr>
          <w:rFonts w:ascii="Times New Roman" w:hAnsi="Times New Roman" w:cs="Times New Roman"/>
          <w:sz w:val="28"/>
          <w:szCs w:val="28"/>
        </w:rPr>
        <w:t>МБОУ Д</w:t>
      </w:r>
      <w:r w:rsidR="000A5B17">
        <w:rPr>
          <w:rFonts w:ascii="Times New Roman" w:hAnsi="Times New Roman" w:cs="Times New Roman"/>
          <w:sz w:val="28"/>
          <w:szCs w:val="28"/>
        </w:rPr>
        <w:t xml:space="preserve">О </w:t>
      </w:r>
      <w:r w:rsidRPr="00BA7A26">
        <w:rPr>
          <w:rFonts w:ascii="Times New Roman" w:hAnsi="Times New Roman" w:cs="Times New Roman"/>
          <w:sz w:val="28"/>
          <w:szCs w:val="28"/>
        </w:rPr>
        <w:t>г. Иркутска СШ № 4</w:t>
      </w:r>
    </w:p>
    <w:p w14:paraId="6385B85A" w14:textId="77777777" w:rsidR="007A0C4C" w:rsidRPr="00BA7A26" w:rsidRDefault="007A0C4C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BFE4457" w14:textId="77777777" w:rsidR="007A0C4C" w:rsidRPr="00BA7A26" w:rsidRDefault="007A0C4C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49089D0" w14:textId="77777777" w:rsidR="007A0C4C" w:rsidRPr="00BA7A26" w:rsidRDefault="007A0C4C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80399A0" w14:textId="77777777" w:rsidR="007A0C4C" w:rsidRPr="00BA7A26" w:rsidRDefault="007A0C4C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D295747" w14:textId="77777777" w:rsidR="007A0C4C" w:rsidRPr="00BA7A26" w:rsidRDefault="007A0C4C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6063BED" w14:textId="77777777" w:rsidR="007A0C4C" w:rsidRPr="00BA7A26" w:rsidRDefault="007A0C4C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835B3C3" w14:textId="77777777" w:rsidR="007F2FC0" w:rsidRDefault="007F2FC0" w:rsidP="007F2F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Иркутск 2024г.</w:t>
      </w:r>
    </w:p>
    <w:p w14:paraId="2F3E1050" w14:textId="77777777" w:rsidR="00C75E63" w:rsidRDefault="00C75E63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B04AA0C" w14:textId="77777777" w:rsidR="00C75E63" w:rsidRDefault="00C75E63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CFC7828" w14:textId="77777777" w:rsidR="00C75E63" w:rsidRPr="00BA7A26" w:rsidRDefault="00C75E63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C9A82A6" w14:textId="77777777" w:rsidR="007A0C4C" w:rsidRPr="00BA7A26" w:rsidRDefault="00BA6588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A7A26">
        <w:rPr>
          <w:rFonts w:ascii="Times New Roman" w:hAnsi="Times New Roman" w:cs="Times New Roman"/>
          <w:sz w:val="28"/>
          <w:szCs w:val="28"/>
        </w:rPr>
        <w:t>Содержание</w:t>
      </w:r>
    </w:p>
    <w:p w14:paraId="4E931EB4" w14:textId="77777777" w:rsidR="007A0C4C" w:rsidRPr="00BA7A26" w:rsidRDefault="007A0C4C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D0DB7BA" w14:textId="77777777" w:rsidR="007A0C4C" w:rsidRPr="00BA7A26" w:rsidRDefault="00BA6588" w:rsidP="00BA7A2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A7A2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Прием мяча в волейболе…………………….</w:t>
      </w:r>
      <w:r w:rsidR="000A5B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3</w:t>
      </w:r>
    </w:p>
    <w:p w14:paraId="124E60B2" w14:textId="77777777" w:rsidR="007A0C4C" w:rsidRPr="00BA7A26" w:rsidRDefault="007A0C4C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3E04588" w14:textId="77777777" w:rsidR="00BA6588" w:rsidRPr="00BA7A26" w:rsidRDefault="00BA6588" w:rsidP="00BA7A2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Нижний прием подачи………………………</w:t>
      </w:r>
      <w:r w:rsidR="000A5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</w:t>
      </w:r>
    </w:p>
    <w:p w14:paraId="2DD86D71" w14:textId="77777777" w:rsidR="00BA6588" w:rsidRPr="00BA7A26" w:rsidRDefault="00BA6588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EB4544" w14:textId="77777777" w:rsidR="00BA6588" w:rsidRPr="00BA7A26" w:rsidRDefault="00BA6588" w:rsidP="00BA7A2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нападающего удара………………</w:t>
      </w:r>
      <w:r w:rsidR="007F2F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="000A5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</w:t>
      </w:r>
    </w:p>
    <w:p w14:paraId="76CD2AE6" w14:textId="77777777" w:rsidR="007A0C4C" w:rsidRPr="00BA7A26" w:rsidRDefault="007A0C4C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7F3BAA8" w14:textId="77777777" w:rsidR="00BA6588" w:rsidRPr="00BA7A26" w:rsidRDefault="00BA6588" w:rsidP="00BA7A2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Верхний прием………………………………</w:t>
      </w:r>
      <w:r w:rsidR="000A5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4</w:t>
      </w:r>
    </w:p>
    <w:p w14:paraId="1C4C97AD" w14:textId="77777777" w:rsidR="00BA6588" w:rsidRPr="00BA7A26" w:rsidRDefault="00BA6588" w:rsidP="00BA7A2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6376C1" w14:textId="77777777" w:rsidR="007A0C4C" w:rsidRPr="00BA7A26" w:rsidRDefault="00BA6588" w:rsidP="00BA7A2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A7A26">
        <w:rPr>
          <w:rFonts w:ascii="Times New Roman" w:hAnsi="Times New Roman" w:cs="Times New Roman"/>
          <w:sz w:val="28"/>
          <w:szCs w:val="28"/>
        </w:rPr>
        <w:t>Методика обучения………………………….</w:t>
      </w:r>
      <w:r w:rsidR="000A5B17">
        <w:rPr>
          <w:rFonts w:ascii="Times New Roman" w:hAnsi="Times New Roman" w:cs="Times New Roman"/>
          <w:sz w:val="28"/>
          <w:szCs w:val="28"/>
        </w:rPr>
        <w:t xml:space="preserve">  5</w:t>
      </w:r>
    </w:p>
    <w:p w14:paraId="1FCF98B7" w14:textId="77777777" w:rsidR="00BA6588" w:rsidRPr="00BA7A26" w:rsidRDefault="00BA6588" w:rsidP="00BA7A2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7A226CB5" w14:textId="77777777" w:rsidR="00BA6588" w:rsidRPr="00BA7A26" w:rsidRDefault="00BA6588" w:rsidP="00BA7A2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A7A26">
        <w:rPr>
          <w:rFonts w:ascii="Times New Roman" w:hAnsi="Times New Roman" w:cs="Times New Roman"/>
          <w:sz w:val="28"/>
          <w:szCs w:val="28"/>
        </w:rPr>
        <w:t>Список литературы…………………………</w:t>
      </w:r>
      <w:r w:rsidR="000A5B17">
        <w:rPr>
          <w:rFonts w:ascii="Times New Roman" w:hAnsi="Times New Roman" w:cs="Times New Roman"/>
          <w:sz w:val="28"/>
          <w:szCs w:val="28"/>
        </w:rPr>
        <w:t xml:space="preserve">    9</w:t>
      </w:r>
    </w:p>
    <w:p w14:paraId="15B15FDB" w14:textId="77777777" w:rsidR="00BA6588" w:rsidRPr="00BA7A26" w:rsidRDefault="00BA6588" w:rsidP="00BA7A2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50B71106" w14:textId="77777777" w:rsidR="007A0C4C" w:rsidRPr="00BA7A26" w:rsidRDefault="007A0C4C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A15036D" w14:textId="77777777" w:rsidR="007A0C4C" w:rsidRPr="00BA7A26" w:rsidRDefault="007A0C4C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33123D2" w14:textId="77777777" w:rsidR="007A0C4C" w:rsidRPr="00BA7A26" w:rsidRDefault="007A0C4C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F38041B" w14:textId="77777777" w:rsidR="007A0C4C" w:rsidRPr="00BA7A26" w:rsidRDefault="007A0C4C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3027154" w14:textId="77777777" w:rsidR="007A0C4C" w:rsidRPr="00BA7A26" w:rsidRDefault="007A0C4C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FC25E30" w14:textId="77777777" w:rsidR="007A0C4C" w:rsidRPr="00BA7A26" w:rsidRDefault="007A0C4C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EA41388" w14:textId="77777777" w:rsidR="00BA6588" w:rsidRPr="00BA7A26" w:rsidRDefault="00BA6588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78E15D0" w14:textId="77777777" w:rsidR="00BA6588" w:rsidRPr="00BA7A26" w:rsidRDefault="00BA6588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0E77206" w14:textId="77777777" w:rsidR="00BA6588" w:rsidRPr="00BA7A26" w:rsidRDefault="00BA6588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A0E497C" w14:textId="77777777" w:rsidR="00BA6588" w:rsidRPr="00BA7A26" w:rsidRDefault="00BA6588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1261D40" w14:textId="77777777" w:rsidR="00BA6588" w:rsidRPr="00BA7A26" w:rsidRDefault="00BA6588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E3CD5D2" w14:textId="77777777" w:rsidR="00BA6588" w:rsidRPr="00BA7A26" w:rsidRDefault="00BA6588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EE3D49E" w14:textId="77777777" w:rsidR="00BA6588" w:rsidRPr="00BA7A26" w:rsidRDefault="00BA6588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560B101" w14:textId="77777777" w:rsidR="00BA6588" w:rsidRPr="00BA7A26" w:rsidRDefault="00BA6588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97333B9" w14:textId="77777777" w:rsidR="00BA6588" w:rsidRPr="00BA7A26" w:rsidRDefault="00BA6588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394418A" w14:textId="77777777" w:rsidR="00BA6588" w:rsidRPr="00BA7A26" w:rsidRDefault="00BA6588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9A2EBE0" w14:textId="77777777" w:rsidR="00BA6588" w:rsidRPr="00BA7A26" w:rsidRDefault="00BA6588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A3FD8AD" w14:textId="77777777" w:rsidR="00BA6588" w:rsidRPr="00BA7A26" w:rsidRDefault="00BA6588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E6838B1" w14:textId="77777777" w:rsidR="00BA6588" w:rsidRPr="00BA7A26" w:rsidRDefault="00BA6588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F53C1F5" w14:textId="77777777" w:rsidR="00BA6588" w:rsidRPr="00BA7A26" w:rsidRDefault="00BA6588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B449DF5" w14:textId="77777777" w:rsidR="00BA6588" w:rsidRPr="00BA7A26" w:rsidRDefault="00BA6588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26CA48F" w14:textId="77777777" w:rsidR="00BA6588" w:rsidRPr="00BA7A26" w:rsidRDefault="00BA6588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CF1D2A6" w14:textId="77777777" w:rsidR="00BA6588" w:rsidRPr="00BA7A26" w:rsidRDefault="00BA6588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42AF5D5" w14:textId="77777777" w:rsidR="00BA6588" w:rsidRPr="00BA7A26" w:rsidRDefault="00BA6588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F25C9D1" w14:textId="77777777" w:rsidR="00BA6588" w:rsidRPr="00BA7A26" w:rsidRDefault="00BA6588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7BC1DCF" w14:textId="77777777" w:rsidR="00BA6588" w:rsidRPr="00BA7A26" w:rsidRDefault="00BA6588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6D06198" w14:textId="77777777" w:rsidR="00BA6588" w:rsidRPr="00BA7A26" w:rsidRDefault="00BA6588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33CE46D" w14:textId="77777777" w:rsidR="00BA6588" w:rsidRPr="00BA7A26" w:rsidRDefault="00BA6588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2140C22" w14:textId="77777777" w:rsidR="00BA6588" w:rsidRPr="00BA7A26" w:rsidRDefault="00BA6588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622225C" w14:textId="77777777" w:rsidR="00BA6588" w:rsidRPr="00BA7A26" w:rsidRDefault="00BA6588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68CEB22" w14:textId="77777777" w:rsidR="00BA6588" w:rsidRPr="00BA7A26" w:rsidRDefault="00BA6588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725244E" w14:textId="77777777" w:rsidR="00B00623" w:rsidRPr="00BA7A26" w:rsidRDefault="00B00623" w:rsidP="00BA7A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Прием мяча в волейболе</w:t>
      </w:r>
    </w:p>
    <w:p w14:paraId="16EEC3F1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мяча </w:t>
      </w:r>
      <w:r w:rsidR="007A0C4C"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важнейший элемент, необходимый для приема подачи противника.</w:t>
      </w:r>
    </w:p>
    <w:p w14:paraId="60DFB4D6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hyperlink r:id="rId8" w:anchor="1" w:history="1">
        <w:r w:rsidRPr="00BA7A2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Нижний прием подачи</w:t>
        </w:r>
      </w:hyperlink>
    </w:p>
    <w:p w14:paraId="0129701B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hyperlink r:id="rId9" w:anchor="2" w:history="1">
        <w:r w:rsidRPr="00BA7A2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Прием нападающего удара</w:t>
        </w:r>
      </w:hyperlink>
    </w:p>
    <w:p w14:paraId="2DBE60AD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hyperlink r:id="rId10" w:anchor="3" w:history="1">
        <w:r w:rsidRPr="00BA7A2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Распространенные ошибки</w:t>
        </w:r>
      </w:hyperlink>
    </w:p>
    <w:p w14:paraId="7B8F8E68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hyperlink r:id="rId11" w:anchor="4" w:history="1">
        <w:r w:rsidRPr="00BA7A2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Верхний прием</w:t>
        </w:r>
      </w:hyperlink>
    </w:p>
    <w:p w14:paraId="4D573503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hyperlink r:id="rId12" w:anchor="5" w:history="1">
        <w:r w:rsidRPr="00BA7A2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Распространенные ошибки верхнего приема</w:t>
        </w:r>
      </w:hyperlink>
    </w:p>
    <w:p w14:paraId="259994AD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волейболе невозможно обойтись без умения принимать мяч: снизу и сверху.</w:t>
      </w:r>
    </w:p>
    <w:p w14:paraId="0FE9697F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 прием используется для:</w:t>
      </w:r>
    </w:p>
    <w:p w14:paraId="0880ECE8" w14:textId="77777777" w:rsidR="00B00623" w:rsidRPr="00BA7A26" w:rsidRDefault="00B00623" w:rsidP="00BA7A2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 </w:t>
      </w:r>
      <w:hyperlink r:id="rId13" w:tgtFrame="_blank" w:history="1">
        <w:r w:rsidRPr="00BA7A2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подачи</w:t>
        </w:r>
      </w:hyperlink>
    </w:p>
    <w:p w14:paraId="550D237F" w14:textId="77777777" w:rsidR="00B00623" w:rsidRPr="00BA7A26" w:rsidRDefault="00B00623" w:rsidP="00BA7A2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Защитных действий в поле</w:t>
      </w:r>
    </w:p>
    <w:p w14:paraId="7417A736" w14:textId="77777777" w:rsidR="00B00623" w:rsidRPr="00BA7A26" w:rsidRDefault="00B00623" w:rsidP="00BA7A2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Вынужденного </w:t>
      </w:r>
      <w:hyperlink r:id="rId14" w:tgtFrame="_blank" w:history="1">
        <w:r w:rsidRPr="00BA7A2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паса</w:t>
        </w:r>
      </w:hyperlink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A0C4C"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 на удар партнеру</w:t>
      </w:r>
    </w:p>
    <w:p w14:paraId="4A76A7EC" w14:textId="77777777" w:rsidR="00B00623" w:rsidRPr="00BA7A26" w:rsidRDefault="00B00623" w:rsidP="00BA7A2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Вынужденного направления мяча на сторону противника </w:t>
      </w:r>
      <w:r w:rsidR="007A0C4C"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последний, третий, удар</w:t>
      </w:r>
    </w:p>
    <w:p w14:paraId="4514D264" w14:textId="77777777" w:rsidR="00B00623" w:rsidRPr="00BA7A26" w:rsidRDefault="00B00623" w:rsidP="00BA7A2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Паса в </w:t>
      </w:r>
      <w:hyperlink r:id="rId15" w:tgtFrame="_blank" w:history="1">
        <w:r w:rsidRPr="00BA7A2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пляжном волейболе</w:t>
        </w:r>
      </w:hyperlink>
    </w:p>
    <w:p w14:paraId="4AD80F02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Нижний прием подачи</w:t>
      </w:r>
    </w:p>
    <w:p w14:paraId="5DC4A0E8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первый шаг для нападающего удара. При помощи грамотного приема нужно дать высокий четкий пас в третий номер на расстояние 1-го метра от </w:t>
      </w:r>
      <w:hyperlink r:id="rId16" w:tgtFrame="_blank" w:history="1">
        <w:r w:rsidRPr="00BA7A2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сетки</w:t>
        </w:r>
      </w:hyperlink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Далее третий номер дает пас нападающему игроку.</w:t>
      </w:r>
    </w:p>
    <w:p w14:paraId="5B5DD4AC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Элементы приема:</w:t>
      </w:r>
    </w:p>
    <w:p w14:paraId="39B4B602" w14:textId="77777777" w:rsidR="00B00623" w:rsidRPr="00BA7A26" w:rsidRDefault="00B00623" w:rsidP="00BA7A2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Исходная позиция</w:t>
      </w: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Ноги параллельно друг другу и согнуты в коленях. Вес тела чуть смещен на н</w:t>
      </w:r>
      <w:r w:rsidR="007A0C4C"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 </w:t>
      </w:r>
      <w:r w:rsidR="007A0C4C"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быть готовым сделать быстрый шаг вперед. Руки параллельно полу и перпендикулярно корпусу. Держим зрительный контакт с мячом. Следим за рукой подающего: куда она направлена при подаче, туда и полетит мяч. Как только подающий игрок подбрасывает мяч, принимающий игрок начинает короткие переступания, чтобы увеличить стартовую скорость.</w:t>
      </w:r>
    </w:p>
    <w:p w14:paraId="64B7374D" w14:textId="77777777" w:rsidR="00B00623" w:rsidRPr="00BA7A26" w:rsidRDefault="00B00623" w:rsidP="00BA7A2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рук</w:t>
      </w: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Руки должны максимально плотно соприкасаться: прямо локтями. Желательно, чтобы между руками не было ни малейшей щели. Вытянутые и сведенные вплотную руки образуют треугольную платформу приема. Очень важно, чтобы предплечья располагались в одной области. Точка касания мяча </w:t>
      </w:r>
      <w:r w:rsidR="007A0C4C"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манжеты </w:t>
      </w:r>
      <w:r w:rsidR="007A0C4C"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нижняя часть предплечий. Платформу следует формировать непосредственно перед обработкой мяча </w:t>
      </w:r>
      <w:r w:rsidR="007A0C4C"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заранее, а не в самый момент приема. Точка касания мяча</w:t>
      </w:r>
    </w:p>
    <w:p w14:paraId="63D1773D" w14:textId="77777777" w:rsidR="00B00623" w:rsidRPr="00BA7A26" w:rsidRDefault="00B00623" w:rsidP="00BA7A2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Соединение кистей и пальцев</w:t>
      </w: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5D83912" w14:textId="77777777" w:rsidR="00B00623" w:rsidRPr="00BA7A26" w:rsidRDefault="00B00623" w:rsidP="00BA7A26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кулак одной кисти обхватывается пальцами другой руки. Большие пальцы вплотную друг к другу, но не накладываются друг на друга! Предплечья должны располагаться в одной плоскости.</w:t>
      </w:r>
    </w:p>
    <w:p w14:paraId="0312668C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Положение пальцев</w:t>
      </w:r>
    </w:p>
    <w:p w14:paraId="73F4B7D6" w14:textId="77777777" w:rsidR="00B00623" w:rsidRPr="00BA7A26" w:rsidRDefault="00B00623" w:rsidP="00BA7A26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Ладонь на ладонь</w:t>
      </w:r>
    </w:p>
    <w:p w14:paraId="0E3D88AE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Ладонь на ладонь</w:t>
      </w:r>
    </w:p>
    <w:p w14:paraId="69B13008" w14:textId="77777777" w:rsidR="00B00623" w:rsidRPr="00BA7A26" w:rsidRDefault="00B00623" w:rsidP="00BA7A2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 с мячом</w:t>
      </w: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 время касания движения ног должны быть завершенные. Необходим зрительный контроль за мячом вплоть до момента касания. При сильной подаче </w:t>
      </w:r>
      <w:r w:rsidR="007A0C4C"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передаче </w:t>
      </w: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должно быть встречного движения </w:t>
      </w:r>
      <w:r w:rsidR="007A0C4C"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тяжело контролировать траекторию мяча. Прием должен происходить как можно дальше от корпуса игрока и как можно ниже к поверхности поля:</w:t>
      </w:r>
    </w:p>
    <w:p w14:paraId="4D8CA548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Дистанция при приеме</w:t>
      </w:r>
    </w:p>
    <w:p w14:paraId="27AD9718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скорости подачи мяча в профессиональном волейболе более чем 30 м/сек. и времени самого полета менее 0,5 секунды у принимающего просто нет времени на перемещение. В таком случае принимать приходится поворотом корпуса и платформы приема.</w:t>
      </w:r>
    </w:p>
    <w:p w14:paraId="498A48B0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нападающего удара</w:t>
      </w:r>
    </w:p>
    <w:p w14:paraId="59136107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Элементы приема:</w:t>
      </w:r>
    </w:p>
    <w:p w14:paraId="577E2242" w14:textId="77777777" w:rsidR="00B00623" w:rsidRPr="00BA7A26" w:rsidRDefault="00B00623" w:rsidP="00BA7A2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Готовность</w:t>
      </w: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только нападающий прыгает на удар, либеро готовится принимать мяч в предполагаемом месте. Ноги параллельно друг другу и согнуты в коленях. Голова приподнята, спина пряма. Следим за рукой нападающего, а после удара</w:t>
      </w:r>
      <w:r w:rsidR="007A0C4C"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мячом.</w:t>
      </w:r>
    </w:p>
    <w:p w14:paraId="1CF51A37" w14:textId="77777777" w:rsidR="00B00623" w:rsidRPr="00BA7A26" w:rsidRDefault="00B00623" w:rsidP="00BA7A2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Обработка мяча</w:t>
      </w: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Держим зрительный контакт с мячом. Не делаем встречного движения </w:t>
      </w:r>
      <w:r w:rsidR="007A0C4C"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подставляем руки для приема. Сила удара поглощается отведением рук чуть назад при приеме мяча.</w:t>
      </w:r>
    </w:p>
    <w:p w14:paraId="01FB7A77" w14:textId="77777777" w:rsidR="00B00623" w:rsidRPr="00BA7A26" w:rsidRDefault="00B00623" w:rsidP="00BA7A2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Точка контакта с мячом</w:t>
      </w: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A0C4C"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 от пола и подальше от корпуса.</w:t>
      </w:r>
    </w:p>
    <w:p w14:paraId="2795C979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мяч летит не в руки, то прием осуществляется разворотом платформы.</w:t>
      </w:r>
    </w:p>
    <w:p w14:paraId="385F012D" w14:textId="77777777" w:rsidR="00B00623" w:rsidRPr="00BA7A26" w:rsidRDefault="00B00623" w:rsidP="00BA7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Разворот платформы</w:t>
      </w:r>
    </w:p>
    <w:p w14:paraId="2FBCDA24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Распространенные ошибки</w:t>
      </w:r>
    </w:p>
    <w:p w14:paraId="7B0952CB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Хороший нижний прием </w:t>
      </w:r>
      <w:r w:rsidR="007A0C4C"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сложная штука, как бы просто это ни выглядело со стороны. Распространенными ошибками являются:</w:t>
      </w:r>
    </w:p>
    <w:p w14:paraId="2FBA2D09" w14:textId="77777777" w:rsidR="00B00623" w:rsidRPr="00BA7A26" w:rsidRDefault="00B00623" w:rsidP="00BA7A2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мяча не на нижнюю часть предплечий, а на кисти и костяшки рук.</w:t>
      </w:r>
    </w:p>
    <w:p w14:paraId="145E6C58" w14:textId="77777777" w:rsidR="00B00623" w:rsidRPr="00BA7A26" w:rsidRDefault="00B00623" w:rsidP="00BA7A2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Встречное движение на мяч, отчего полет мяча непредсказуем.</w:t>
      </w:r>
    </w:p>
    <w:p w14:paraId="056F16AF" w14:textId="77777777" w:rsidR="00B00623" w:rsidRPr="00BA7A26" w:rsidRDefault="00B00623" w:rsidP="00BA7A2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работы ногами </w:t>
      </w:r>
      <w:r w:rsidR="007A0C4C"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приеме они должны быть полусогнуты, а при контакте с мячом чуть распрямляться, задавая направление мячу.</w:t>
      </w:r>
    </w:p>
    <w:p w14:paraId="11C5D938" w14:textId="77777777" w:rsidR="00B00623" w:rsidRPr="00BA7A26" w:rsidRDefault="00B00623" w:rsidP="00BA7A2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Неплотно прилегающие друг к другу руки.</w:t>
      </w:r>
    </w:p>
    <w:p w14:paraId="6E2B022C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Верхний прием</w:t>
      </w:r>
    </w:p>
    <w:p w14:paraId="02FF411B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 профессионалы используют верхний прием подачи и нападающего удара, т.к. мяч летит с такой силой и скоростью, что успеть принять и проконтролировать его можно только нижним приемом.</w:t>
      </w:r>
    </w:p>
    <w:p w14:paraId="15716AAC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любители очень часто принимают мяч сверху. Элементы такого приема:</w:t>
      </w:r>
    </w:p>
    <w:p w14:paraId="3B16155D" w14:textId="77777777" w:rsidR="00B00623" w:rsidRPr="00BA7A26" w:rsidRDefault="00B00623" w:rsidP="00BA7A2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Позиция</w:t>
      </w: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Ноги чуть присогнуты. Руки согнуты в локтях, пальцы растопырены. Держим зрительный контакт с мячом. Идем под мяч таким образом, чтобы он находился прямо надо лбом. Вытягиваем руки вверх. </w:t>
      </w: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Локти разведены наружу. Руки разведены таким образом, что образуют как бы ковш. Кисти напряжено и жестко зафиксированы. Указательные и большие пальцы как бы формируют треугольник </w:t>
      </w:r>
      <w:r w:rsidR="007A0C4C"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мы и будем осуществлять прием. Большие пальцы направлены в нос, а не навстречу мячу.</w:t>
      </w:r>
    </w:p>
    <w:p w14:paraId="593E6933" w14:textId="77777777" w:rsidR="00B00623" w:rsidRPr="00BA7A26" w:rsidRDefault="00B00623" w:rsidP="00BA7A2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 с мячом</w:t>
      </w: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Разгибаем ноги, отрабатываем корпусом. Принимаем мяч ровно в треугольник, сложенный пальцами. Держим зрительный контакт. При верхнем приемы задействованы в основном три пальца на каждой руке </w:t>
      </w:r>
      <w:r w:rsidR="007A0C4C"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большой, указательный и средний. Остальные пальцы стабилизирует положение мяча, но не направляют его. Разгибаем локти.</w:t>
      </w:r>
    </w:p>
    <w:p w14:paraId="4A56B041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Важно! Верхний прием осуществляется именно пальцами, а не ладонями. Прием должен быть беззвучным и мягким.</w:t>
      </w:r>
    </w:p>
    <w:p w14:paraId="7AB48893" w14:textId="77777777" w:rsidR="00B00623" w:rsidRPr="00BA7A26" w:rsidRDefault="00B00623" w:rsidP="00BA7A2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Передача мяча</w:t>
      </w: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. Мягко приняв мяч на пальцы, мы даем пас ровно ото лба. Пружиним ногами, чуть выпрямляемся и провожаем мяч руками. Выпрямляем руки. Так же беззвучно и мягко даем пас.</w:t>
      </w:r>
    </w:p>
    <w:p w14:paraId="7AE85CDF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нюанс здесь</w:t>
      </w:r>
      <w:r w:rsidR="007A0C4C"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стараться полностью обхватить мяч пальцами. Тогда мы сможем полностью контролировать его траекторию.</w:t>
      </w:r>
    </w:p>
    <w:p w14:paraId="3F3FBF63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и направление мяча определяется силой разгибанием локтей и активностью работы пальцев.</w:t>
      </w:r>
    </w:p>
    <w:p w14:paraId="0B9E13DB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Распространенные ошибки верхнего приема</w:t>
      </w:r>
    </w:p>
    <w:p w14:paraId="4A6C78B2" w14:textId="77777777" w:rsidR="00B00623" w:rsidRPr="00BA7A26" w:rsidRDefault="00B00623" w:rsidP="00BA7A2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отработка мяча ладонями, а не пальцами.</w:t>
      </w:r>
    </w:p>
    <w:p w14:paraId="3E5F3116" w14:textId="77777777" w:rsidR="00B00623" w:rsidRPr="00BA7A26" w:rsidRDefault="00B00623" w:rsidP="00BA7A2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Сведенные вместе пальцы. Хотя они должны быть разведены максимально широко друг от друга, чтобы полностью охватывать мяч.</w:t>
      </w:r>
    </w:p>
    <w:p w14:paraId="64EAEC76" w14:textId="77777777" w:rsidR="00B00623" w:rsidRPr="00BA7A26" w:rsidRDefault="00B00623" w:rsidP="00BA7A2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работы ногами.</w:t>
      </w:r>
    </w:p>
    <w:p w14:paraId="237E520C" w14:textId="77777777" w:rsidR="00B00623" w:rsidRPr="00BA7A26" w:rsidRDefault="00B00623" w:rsidP="00BA7A2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на расслабленные кисти и пальцы. Такой мяч может выскользнуть из рук или же произойдет неудачный пас.</w:t>
      </w:r>
    </w:p>
    <w:p w14:paraId="401E4E68" w14:textId="77777777" w:rsidR="00B00623" w:rsidRPr="00BA7A26" w:rsidRDefault="00B00623" w:rsidP="00BA7A2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Опаздывание </w:t>
      </w:r>
      <w:r w:rsidR="007A0C4C"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 задерживается и не успевает ровно прибежать под мяч.</w:t>
      </w:r>
    </w:p>
    <w:p w14:paraId="65B2C086" w14:textId="77777777" w:rsidR="00B00623" w:rsidRPr="00BA7A26" w:rsidRDefault="00B00623" w:rsidP="00BA7A2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 не ото лба, а от груди  очень распространенная ошибка. Такой мяч крайне сложно контролировать, т.к. теряется работа пальцев, кистей и ног. Старайтесь принимать мяч ВСЕГДА НАД головой!</w:t>
      </w:r>
    </w:p>
    <w:p w14:paraId="1590BF3B" w14:textId="77777777" w:rsidR="00B00623" w:rsidRPr="00BA7A26" w:rsidRDefault="00B00623" w:rsidP="00BA7A2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Игрока не разгибает локти, не выпрямляет корпус корпус при передаче.</w:t>
      </w:r>
    </w:p>
    <w:p w14:paraId="6D04F925" w14:textId="77777777" w:rsidR="00B00623" w:rsidRPr="00BA7A26" w:rsidRDefault="00B00623" w:rsidP="00BA7A2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Неправильная форма ковша  большие пальцы выставлены навстречу мячу.</w:t>
      </w:r>
    </w:p>
    <w:p w14:paraId="72D701EA" w14:textId="77777777" w:rsidR="00B00623" w:rsidRPr="00BA7A26" w:rsidRDefault="00B00623" w:rsidP="00BA7A2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Локти и предплечья расположены параллельно друг другу.</w:t>
      </w:r>
    </w:p>
    <w:p w14:paraId="3D71696A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Неправильная стойка</w:t>
      </w:r>
    </w:p>
    <w:p w14:paraId="42E5E7A4" w14:textId="77777777" w:rsidR="00B00623" w:rsidRPr="00BA7A26" w:rsidRDefault="00B00623" w:rsidP="00BA7A2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должного зрительного контроля за мячом.</w:t>
      </w:r>
    </w:p>
    <w:p w14:paraId="08F45A25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2EF92" w14:textId="77777777" w:rsidR="00B00623" w:rsidRPr="00BA7A26" w:rsidRDefault="00B00623" w:rsidP="00BA7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обучения:</w:t>
      </w:r>
    </w:p>
    <w:p w14:paraId="3A1D7B5F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1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7A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методике обучения нижнего приема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Создать у занимающихся спортсменов правильное представле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о технике.</w:t>
      </w:r>
    </w:p>
    <w:p w14:paraId="1812C25B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обучения:</w:t>
      </w:r>
    </w:p>
    <w:p w14:paraId="22B6E48B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Указать, какие приемы бывают с различных исходных положений.</w:t>
      </w:r>
    </w:p>
    <w:p w14:paraId="5D6A66E9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б) Показать правильную технику нижнего </w:t>
      </w:r>
      <w:r w:rsidR="007F2FC0"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приема.</w:t>
      </w:r>
    </w:p>
    <w:p w14:paraId="55FADE3F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Разобрать обучающие фильмы и фотографии (наглядно методические </w:t>
      </w:r>
      <w:r w:rsidR="007F2FC0"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карточки) по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технике приема.</w:t>
      </w:r>
    </w:p>
    <w:p w14:paraId="142CFC6B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2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7A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методике обучения нижнего приема 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правильно принимать и.п, держать руки при приеме.</w:t>
      </w:r>
    </w:p>
    <w:p w14:paraId="1CDC4D12" w14:textId="77777777" w:rsidR="00B00623" w:rsidRPr="00BA7A26" w:rsidRDefault="007A0C4C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1.Имитация нижнего приема</w:t>
      </w:r>
      <w:r w:rsidR="00B00623"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правильной работой ног и рук.</w:t>
      </w:r>
    </w:p>
    <w:p w14:paraId="4A8567DB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Подбивание волейбольного мяча, подвешенно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на шнуре (на месте, после перемещения). Дви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жение рук главным образом за счет разгибания ног. Движение плечевых суставов незначительное, а</w:t>
      </w:r>
      <w:r w:rsidR="007A0C4C"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локтевых </w:t>
      </w:r>
      <w:r w:rsidR="007A0C4C"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отсутствует. Основная задача </w:t>
      </w:r>
      <w:r w:rsidR="007A0C4C"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чувствовать положение рук в момент приема мяча.</w:t>
      </w:r>
    </w:p>
    <w:p w14:paraId="7AEE1EDC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3.Прием мяча снизу, мяч бросает </w:t>
      </w:r>
      <w:r w:rsidR="007F2FC0"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 (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 2</w:t>
      </w:r>
      <w:r w:rsidR="007A0C4C"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м, которое затем постепенно увеличивается до 10</w:t>
      </w:r>
      <w:r w:rsidR="007A0C4C"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м), а также можно выполнять с одним или двумя приемами над </w:t>
      </w:r>
      <w:r w:rsidR="007F2FC0"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собой,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другой партнеру.</w:t>
      </w:r>
    </w:p>
    <w:p w14:paraId="1C22EA1D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4.У стены, забора, щита многократно отраба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тывается отбивание мяча снизу, встречное дви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жение рук незначительное и производится пре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имущественно за счет разгибания ног.</w:t>
      </w:r>
    </w:p>
    <w:p w14:paraId="027C2EAF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5.То же, но мяч вверх-вперед, догнать и вы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полнить прием снизу после его отскока.</w:t>
      </w:r>
    </w:p>
    <w:p w14:paraId="7117A25F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6.Бросить мяч вверх-вперед, догнать и выпол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нить прием снизу после его отскока.</w:t>
      </w:r>
    </w:p>
    <w:p w14:paraId="32BD1C90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7.Прием мяча в зоне 6, мяч через сетку на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брасывает партнер.</w:t>
      </w:r>
    </w:p>
    <w:p w14:paraId="1BFD8912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Расстояние между двумя игроками 6</w:t>
      </w:r>
      <w:r w:rsidR="007A0C4C"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м.</w:t>
      </w:r>
      <w:r w:rsidR="007A0C4C"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начинает игрок с мячом, посылая его ударами в направлении партнера. Последний, выбрав правильную позицию, стремится точно отбить мяч партнеру. Через 2</w:t>
      </w:r>
      <w:r w:rsidR="007A0C4C"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ми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нуты игроки меняются ролями.</w:t>
      </w:r>
    </w:p>
    <w:p w14:paraId="68803953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3 </w:t>
      </w:r>
      <w:r w:rsidRPr="00BA7A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методике обучения нижнего приема 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правильно и точно выполнять прием и доводить мяч до партнера.</w:t>
      </w:r>
    </w:p>
    <w:p w14:paraId="1A24116D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1.Пят</w:t>
      </w:r>
      <w:r w:rsidR="007A0C4C"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пар игроков стоят на площадке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Один игрок пары стоит с мячом у сет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ки. Его партнер занимает позицию в 4</w:t>
      </w:r>
      <w:r w:rsidR="007A0C4C"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 от I. средней линии.</w:t>
      </w:r>
      <w:r w:rsidR="007A0C4C"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Игроки, стоящие у сетки, направляют мяч произвольным способом (передачей, ударом, броском) на своих партнеров, которые передачей двумя руками снизу отправляют мяч обратно. После 6</w:t>
      </w:r>
      <w:r w:rsidR="007A0C4C"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передач игроки меняются местами, и упражнение повторяется.</w:t>
      </w:r>
    </w:p>
    <w:p w14:paraId="74BD4821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5168" behindDoc="0" locked="0" layoutInCell="1" allowOverlap="0" wp14:anchorId="26F1A204" wp14:editId="1EE13E29">
            <wp:simplePos x="0" y="0"/>
            <wp:positionH relativeFrom="column">
              <wp:posOffset>-251460</wp:posOffset>
            </wp:positionH>
            <wp:positionV relativeFrom="line">
              <wp:posOffset>179705</wp:posOffset>
            </wp:positionV>
            <wp:extent cx="1857375" cy="1171575"/>
            <wp:effectExtent l="19050" t="0" r="9525" b="0"/>
            <wp:wrapSquare wrapText="bothSides"/>
            <wp:docPr id="13" name="Рисунок 2" descr="https://fsd.multiurok.ru/html/2019/01/28/s_5c4f20f40b1f2/106772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1/28/s_5c4f20f40b1f2/1067729_1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850969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C6B884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A182B6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204307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B84541" w14:textId="77777777" w:rsidR="00B00623" w:rsidRPr="00BA7A26" w:rsidRDefault="00B00623" w:rsidP="00BA7A26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Расположение игроков двух групп показа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на рис.</w:t>
      </w:r>
      <w:r w:rsidR="007A0C4C"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Игроки, стоящие в 4-5 м от сетки, выполняют каждый раз передачи способом снизу</w:t>
      </w:r>
      <w:r w:rsidR="007A0C4C"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одному, то другому партнеру. Через 8-10 таких передач игроки, смещаясь по кругу, занимают новые позиции, и упражнение повторяется.</w:t>
      </w:r>
    </w:p>
    <w:p w14:paraId="6F458828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6192" behindDoc="0" locked="0" layoutInCell="1" allowOverlap="0" wp14:anchorId="421A620B" wp14:editId="09300DDA">
            <wp:simplePos x="0" y="0"/>
            <wp:positionH relativeFrom="column">
              <wp:posOffset>-556260</wp:posOffset>
            </wp:positionH>
            <wp:positionV relativeFrom="line">
              <wp:posOffset>173990</wp:posOffset>
            </wp:positionV>
            <wp:extent cx="1962150" cy="1200150"/>
            <wp:effectExtent l="19050" t="0" r="0" b="0"/>
            <wp:wrapSquare wrapText="bothSides"/>
            <wp:docPr id="11" name="Рисунок 3" descr="https://fsd.multiurok.ru/html/2019/01/28/s_5c4f20f40b1f2/106772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01/28/s_5c4f20f40b1f2/1067729_2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85538D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3.Игрок зоны 3, имея два мяча, посылает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поочередно их произвольным способом игрокам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6-й зоны, каждый из которых направляет мяч нижним способом в зону 2 или 4. В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последующем каждый игрок зоны 6 выполняет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подряд две передачи. Направление этих пере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дач определяет преподаватель.</w:t>
      </w:r>
      <w:r w:rsidR="007A0C4C"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же и перестраивает группу для повтора упражнения.</w:t>
      </w:r>
      <w:r w:rsidRPr="00BA7A2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7216" behindDoc="0" locked="0" layoutInCell="1" allowOverlap="0" wp14:anchorId="13900D1C" wp14:editId="1853A56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76425" cy="1619250"/>
            <wp:effectExtent l="19050" t="0" r="9525" b="0"/>
            <wp:wrapSquare wrapText="bothSides"/>
            <wp:docPr id="9" name="Рисунок 4" descr="https://fsd.multiurok.ru/html/2019/01/28/s_5c4f20f40b1f2/106772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01/28/s_5c4f20f40b1f2/1067729_3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E32D26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парами располагаются соот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ветственно в зонах 1 и 4, 2 и 5, 3 и </w:t>
      </w:r>
      <w:r w:rsidR="007F2FC0"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Мячи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дятся у игроков, сто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ящих у посылают мяч произ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вольным способом сво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им партнерам, кото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рые выполняют пере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дачу к сетке способом снизу. После 7—9 се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рий передач позиции изменяются как в игре. Упражнение повторяет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ся. Условия выполне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передачи мяча к сетке нижним способом нужно усложнить за счет некоторой неточ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передачи от сет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и увеличения скоро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полета мяча.</w:t>
      </w:r>
    </w:p>
    <w:p w14:paraId="2847FE59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 wp14:anchorId="5BFCCC56" wp14:editId="0C37E55F">
            <wp:simplePos x="0" y="0"/>
            <wp:positionH relativeFrom="column">
              <wp:posOffset>100965</wp:posOffset>
            </wp:positionH>
            <wp:positionV relativeFrom="line">
              <wp:posOffset>11430</wp:posOffset>
            </wp:positionV>
            <wp:extent cx="1790700" cy="1790700"/>
            <wp:effectExtent l="19050" t="0" r="0" b="0"/>
            <wp:wrapSquare wrapText="bothSides"/>
            <wp:docPr id="8" name="Рисунок 5" descr="https://fsd.multiurok.ru/html/2019/01/28/s_5c4f20f40b1f2/106772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9/01/28/s_5c4f20f40b1f2/1067729_4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F55367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8D83AB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00E44E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434C1E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CBF530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8A078E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50B99D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Два игрока стоят с мячами у </w:t>
      </w:r>
      <w:r w:rsidR="007F2FC0"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сетки.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Поочередно они по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сылают их произволь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способом перед со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бой. Игрок зоны 6 должен, дол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 выполнить перемещение вправо, затем влево и т. д., каждый раз передавая мяч к сетке. После 5— 6 таких передач его место занимает следующий иг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рок зоны 6. Упражнение повторяется. Преподаватель пери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одически делает </w:t>
      </w:r>
      <w:r w:rsidR="007A0C4C" w:rsidRPr="00BA7A2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57673717" wp14:editId="2DB9556F">
            <wp:simplePos x="0" y="0"/>
            <wp:positionH relativeFrom="column">
              <wp:posOffset>-337185</wp:posOffset>
            </wp:positionH>
            <wp:positionV relativeFrom="line">
              <wp:posOffset>168275</wp:posOffset>
            </wp:positionV>
            <wp:extent cx="1857375" cy="1771650"/>
            <wp:effectExtent l="19050" t="0" r="9525" b="0"/>
            <wp:wrapSquare wrapText="bothSides"/>
            <wp:docPr id="6" name="Рисунок 6" descr="https://fsd.multiurok.ru/html/2019/01/28/s_5c4f20f40b1f2/106772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9/01/28/s_5c4f20f40b1f2/1067729_5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перестановки игроков.</w:t>
      </w:r>
    </w:p>
    <w:p w14:paraId="2FED8C82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343436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C3E56B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44FFA1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0FA173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B18A14" w14:textId="77777777" w:rsidR="007A0C4C" w:rsidRPr="00BA7A26" w:rsidRDefault="007A0C4C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0AD7D1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Игрок в зоне 2 стоит с мячом лицом к сетке (рис. 39). Начиная упражнение, он производит передачу нижним способом в зону 4, когда выбегает игрок этой зоны. Он выполняет передачу (из положения лицом к сетке) в зону 2 и т. д. После передачи каждый игрок становится в конце про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тивоположной </w:t>
      </w:r>
      <w:r w:rsidRPr="00BA7A2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 wp14:anchorId="3A0F4244" wp14:editId="766DF45B">
            <wp:simplePos x="0" y="0"/>
            <wp:positionH relativeFrom="column">
              <wp:align>left</wp:align>
            </wp:positionH>
            <wp:positionV relativeFrom="line">
              <wp:posOffset>344805</wp:posOffset>
            </wp:positionV>
            <wp:extent cx="1809750" cy="1476375"/>
            <wp:effectExtent l="19050" t="0" r="0" b="0"/>
            <wp:wrapSquare wrapText="bothSides"/>
            <wp:docPr id="1" name="Рисунок 7" descr="https://fsd.multiurok.ru/html/2019/01/28/s_5c4f20f40b1f2/106772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9/01/28/s_5c4f20f40b1f2/1067729_6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колонны.</w:t>
      </w:r>
    </w:p>
    <w:p w14:paraId="43062965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6ED192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6AABA0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46EDF3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232811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C4F524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FD0BD7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BC25ED" w14:textId="77777777" w:rsidR="00B00623" w:rsidRPr="00BA7A26" w:rsidRDefault="00B00623" w:rsidP="00BA7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Задача4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7A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методике обучения нижнего приема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Совершенствование техники приема.</w:t>
      </w:r>
    </w:p>
    <w:p w14:paraId="2707C160" w14:textId="77777777" w:rsidR="00B00623" w:rsidRPr="00BA7A26" w:rsidRDefault="00B00623" w:rsidP="00BA7A2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подачи в зоне 6 у линии нападения и первая передача (первой передачей считается полет мяча по направлению к сетке после при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ема подачи) в зону 3. Подача выполняется с рас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стояния 4—6 м от сетки из зоны 6. То же, но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прием подачи в зоне 5 (1).</w:t>
      </w:r>
    </w:p>
    <w:p w14:paraId="6F925644" w14:textId="77777777" w:rsidR="00B00623" w:rsidRPr="00BA7A26" w:rsidRDefault="00B00623" w:rsidP="00BA7A2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подачи в зоне б (5, 1) у линии напа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дения и первая передача в зону 2. Нижняя пода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ча выполняется с расстояния 4—6 м из зоны </w:t>
      </w:r>
      <w:r w:rsidR="007F2FC0"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То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же, но первая передача в зону 4.</w:t>
      </w:r>
    </w:p>
    <w:p w14:paraId="5C04591A" w14:textId="77777777" w:rsidR="00B00623" w:rsidRPr="00BA7A26" w:rsidRDefault="00B00623" w:rsidP="00BA7A2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подачи в зоне 6 (1, 5) и первая пере</w:t>
      </w:r>
      <w:r w:rsidRPr="00B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дача в зону 3 (2, 4). Расстояние от сетки 4—5 м, подача выполняется из-за лицевой линии. То же, но прием на расстоянии б—8 м от сетки.</w:t>
      </w:r>
    </w:p>
    <w:p w14:paraId="2DDB1197" w14:textId="77777777" w:rsidR="00F30889" w:rsidRPr="00BA7A26" w:rsidRDefault="00F30889" w:rsidP="00BA7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3E8AD9" w14:textId="77777777" w:rsidR="00BA7A26" w:rsidRPr="00BA7A26" w:rsidRDefault="00BA7A26" w:rsidP="00BA7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617B21" w14:textId="77777777" w:rsidR="00BA7A26" w:rsidRPr="00BA7A26" w:rsidRDefault="00BA7A26" w:rsidP="00BA7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BD61BB" w14:textId="77777777" w:rsidR="00BA7A26" w:rsidRPr="00BA7A26" w:rsidRDefault="00BA7A26" w:rsidP="00BA7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5AF403" w14:textId="77777777" w:rsidR="00BA7A26" w:rsidRPr="00BA7A26" w:rsidRDefault="00BA7A26" w:rsidP="00BA7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4FEFF4" w14:textId="77777777" w:rsidR="00BA7A26" w:rsidRPr="00BA7A26" w:rsidRDefault="00BA7A26" w:rsidP="00BA7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B54DD1" w14:textId="77777777" w:rsidR="00BA7A26" w:rsidRPr="00BA7A26" w:rsidRDefault="00BA7A26" w:rsidP="00BA7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770D29" w14:textId="77777777" w:rsidR="00BA7A26" w:rsidRPr="00BA7A26" w:rsidRDefault="00BA7A26" w:rsidP="00BA7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40CD9E" w14:textId="77777777" w:rsidR="00BA7A26" w:rsidRPr="00BA7A26" w:rsidRDefault="00BA7A26" w:rsidP="00BA7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1CD347" w14:textId="77777777" w:rsidR="00BA7A26" w:rsidRPr="00BA7A26" w:rsidRDefault="00BA7A26" w:rsidP="00BA7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E2436D" w14:textId="77777777" w:rsidR="00BA7A26" w:rsidRPr="00BA7A26" w:rsidRDefault="00BA7A26" w:rsidP="00BA7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419785" w14:textId="77777777" w:rsidR="00BA7A26" w:rsidRPr="00BA7A26" w:rsidRDefault="00BA7A26" w:rsidP="00BA7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EAAE0" w14:textId="77777777" w:rsidR="00BA7A26" w:rsidRPr="00BA7A26" w:rsidRDefault="00BA7A26" w:rsidP="00BA7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CE19E2" w14:textId="77777777" w:rsidR="00BA7A26" w:rsidRPr="00BA7A26" w:rsidRDefault="00BA7A26" w:rsidP="00BA7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C3CA05" w14:textId="77777777" w:rsidR="00BA7A26" w:rsidRPr="00BA7A26" w:rsidRDefault="00BA7A26" w:rsidP="00BA7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29F044" w14:textId="77777777" w:rsidR="00BA7A26" w:rsidRPr="00BA7A26" w:rsidRDefault="00BA7A26" w:rsidP="00BA7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F3415D" w14:textId="77777777" w:rsidR="00BA7A26" w:rsidRPr="00BA7A26" w:rsidRDefault="00BA7A26" w:rsidP="00BA7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1F4C65" w14:textId="77777777" w:rsidR="00BA7A26" w:rsidRPr="00BA7A26" w:rsidRDefault="00BA7A26" w:rsidP="00BA7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C2C70F" w14:textId="77777777" w:rsidR="00BA7A26" w:rsidRPr="00BA7A26" w:rsidRDefault="00BA7A26" w:rsidP="00BA7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5B7AC4" w14:textId="77777777" w:rsidR="00BA7A26" w:rsidRPr="00BA7A26" w:rsidRDefault="00BA7A26" w:rsidP="00BA7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8195D4" w14:textId="77777777" w:rsidR="00BA7A26" w:rsidRPr="00BA7A26" w:rsidRDefault="00BA7A26" w:rsidP="00BA7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5DE40C" w14:textId="77777777" w:rsidR="00BA7A26" w:rsidRPr="00BA7A26" w:rsidRDefault="00BA7A26" w:rsidP="00BA7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0267EA" w14:textId="77777777" w:rsidR="00BA7A26" w:rsidRPr="00BA7A26" w:rsidRDefault="00BA7A26" w:rsidP="00BA7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5967C2" w14:textId="77777777" w:rsidR="00BA7A26" w:rsidRDefault="00BA7A26" w:rsidP="00BA7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EE38BF" w14:textId="77777777" w:rsidR="00BA7A26" w:rsidRDefault="00BA7A26" w:rsidP="00BA7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03C4DC" w14:textId="77777777" w:rsidR="00BA7A26" w:rsidRDefault="00BA7A26" w:rsidP="00BA7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A42515" w14:textId="77777777" w:rsidR="00BA7A26" w:rsidRPr="00BA7A26" w:rsidRDefault="00BA7A26" w:rsidP="00BA7A2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BA7A26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Использованная литература</w:t>
      </w:r>
    </w:p>
    <w:p w14:paraId="682F6587" w14:textId="77777777" w:rsidR="00BA7A26" w:rsidRPr="00BA7A26" w:rsidRDefault="00BA7A26" w:rsidP="00BA7A2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A7A26">
        <w:rPr>
          <w:color w:val="000000"/>
          <w:sz w:val="28"/>
          <w:szCs w:val="28"/>
        </w:rPr>
        <w:t>1.  Игра. Волейбол. Шаги к успеху: перев. с англ. –М. Астрель, 2006г.</w:t>
      </w:r>
    </w:p>
    <w:p w14:paraId="7D56D025" w14:textId="77777777" w:rsidR="00BA7A26" w:rsidRDefault="00BA7A26" w:rsidP="00BA7A2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Pr="00BA7A26">
        <w:rPr>
          <w:color w:val="000000"/>
          <w:sz w:val="28"/>
          <w:szCs w:val="28"/>
        </w:rPr>
        <w:t xml:space="preserve"> Савина для высших учебных заведений физической культуры. Волейбол. М. Спорт АкадемПресс.2002. 368 с.</w:t>
      </w:r>
    </w:p>
    <w:p w14:paraId="067C0F0F" w14:textId="77777777" w:rsidR="00BA7A26" w:rsidRPr="00BA7A26" w:rsidRDefault="00BA7A26" w:rsidP="00BA7A2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A7A26">
        <w:rPr>
          <w:color w:val="000000"/>
          <w:sz w:val="28"/>
          <w:szCs w:val="28"/>
        </w:rPr>
        <w:t>3.  Волейбол. Пер. с нем. Под общ. Ред. М. Фидлер. – М.: Физкультура и спорт, 1972</w:t>
      </w:r>
    </w:p>
    <w:p w14:paraId="605A706A" w14:textId="77777777" w:rsidR="00BA7A26" w:rsidRPr="00BA7A26" w:rsidRDefault="00BA7A26" w:rsidP="00BA7A2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4.  </w:t>
      </w:r>
      <w:r w:rsidRPr="00BA7A26">
        <w:rPr>
          <w:color w:val="000000"/>
          <w:sz w:val="28"/>
          <w:szCs w:val="28"/>
        </w:rPr>
        <w:t>Спортивные игры. Учебник для студентов. М. Просвещение, 1988.</w:t>
      </w:r>
    </w:p>
    <w:p w14:paraId="089774AB" w14:textId="77777777" w:rsidR="00BA7A26" w:rsidRPr="00BA7A26" w:rsidRDefault="00BA7A26" w:rsidP="00BA7A2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A7A26">
        <w:rPr>
          <w:color w:val="000000"/>
          <w:sz w:val="28"/>
          <w:szCs w:val="28"/>
        </w:rPr>
        <w:t xml:space="preserve">5.  </w:t>
      </w:r>
      <w:r>
        <w:rPr>
          <w:color w:val="000000"/>
          <w:sz w:val="28"/>
          <w:szCs w:val="28"/>
        </w:rPr>
        <w:t>С</w:t>
      </w:r>
      <w:r w:rsidRPr="00BA7A26">
        <w:rPr>
          <w:color w:val="000000"/>
          <w:sz w:val="28"/>
          <w:szCs w:val="28"/>
        </w:rPr>
        <w:t>портивные игры на уроках физкультуры. – М.: СпортАкадемПресс, 2001г.</w:t>
      </w:r>
    </w:p>
    <w:p w14:paraId="356375A6" w14:textId="77777777" w:rsidR="00BA7A26" w:rsidRPr="00BA7A26" w:rsidRDefault="00BA7A26" w:rsidP="00BA7A2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A7A26">
        <w:rPr>
          <w:color w:val="000000"/>
          <w:sz w:val="28"/>
          <w:szCs w:val="28"/>
        </w:rPr>
        <w:t xml:space="preserve">6.  </w:t>
      </w:r>
      <w:r>
        <w:rPr>
          <w:color w:val="000000"/>
          <w:sz w:val="28"/>
          <w:szCs w:val="28"/>
        </w:rPr>
        <w:t>С</w:t>
      </w:r>
      <w:r w:rsidRPr="00BA7A26">
        <w:rPr>
          <w:color w:val="000000"/>
          <w:sz w:val="28"/>
          <w:szCs w:val="28"/>
        </w:rPr>
        <w:t>портивные игры на уроках физкультуры. Книга для учителя. Феникс. 2001г. -256 с.</w:t>
      </w:r>
    </w:p>
    <w:p w14:paraId="43A53D9E" w14:textId="77777777" w:rsidR="00BA7A26" w:rsidRPr="00BA7A26" w:rsidRDefault="00BA7A26" w:rsidP="00BA7A2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A7A26">
        <w:rPr>
          <w:color w:val="000000"/>
          <w:sz w:val="28"/>
          <w:szCs w:val="28"/>
        </w:rPr>
        <w:t>7.  Основы волейбола./Сост. О. Чехов. М.: Физкультура и спорт, 1979 и др.</w:t>
      </w:r>
    </w:p>
    <w:p w14:paraId="3539A7D9" w14:textId="77777777" w:rsidR="00BA7A26" w:rsidRPr="00BA7A26" w:rsidRDefault="00BA7A26" w:rsidP="00BA7A2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A7A26">
        <w:rPr>
          <w:color w:val="000000"/>
          <w:sz w:val="28"/>
          <w:szCs w:val="28"/>
        </w:rPr>
        <w:t xml:space="preserve">8.  Волейбол – игра для всех – М.: Физкультура и спорт, 1966Спортивные игры; Учеб. для студентов пед. ин-тов по </w:t>
      </w:r>
      <w:r w:rsidR="00C75E63">
        <w:rPr>
          <w:color w:val="000000"/>
          <w:sz w:val="28"/>
          <w:szCs w:val="28"/>
        </w:rPr>
        <w:t>спец. № 000 «Физ. воспитание» /</w:t>
      </w:r>
      <w:r w:rsidRPr="00BA7A26">
        <w:rPr>
          <w:color w:val="000000"/>
          <w:sz w:val="28"/>
          <w:szCs w:val="28"/>
        </w:rPr>
        <w:t>. – М.: Просвещение, 1988</w:t>
      </w:r>
    </w:p>
    <w:p w14:paraId="7FE8F450" w14:textId="77777777" w:rsidR="00BA7A26" w:rsidRPr="00BA7A26" w:rsidRDefault="00BA7A26" w:rsidP="00BA7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7A26" w:rsidRPr="00BA7A26" w:rsidSect="00F30889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54765" w14:textId="77777777" w:rsidR="000A5B17" w:rsidRDefault="000A5B17" w:rsidP="000A5B17">
      <w:pPr>
        <w:spacing w:after="0" w:line="240" w:lineRule="auto"/>
      </w:pPr>
      <w:r>
        <w:separator/>
      </w:r>
    </w:p>
  </w:endnote>
  <w:endnote w:type="continuationSeparator" w:id="0">
    <w:p w14:paraId="5691C6CD" w14:textId="77777777" w:rsidR="000A5B17" w:rsidRDefault="000A5B17" w:rsidP="000A5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071431"/>
      <w:docPartObj>
        <w:docPartGallery w:val="Page Numbers (Bottom of Page)"/>
        <w:docPartUnique/>
      </w:docPartObj>
    </w:sdtPr>
    <w:sdtEndPr/>
    <w:sdtContent>
      <w:p w14:paraId="4457E1EE" w14:textId="77777777" w:rsidR="000A5B17" w:rsidRDefault="000A5B1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FC0">
          <w:rPr>
            <w:noProof/>
          </w:rPr>
          <w:t>1</w:t>
        </w:r>
        <w:r>
          <w:fldChar w:fldCharType="end"/>
        </w:r>
      </w:p>
    </w:sdtContent>
  </w:sdt>
  <w:p w14:paraId="7A834EDC" w14:textId="77777777" w:rsidR="000A5B17" w:rsidRDefault="000A5B1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C64C8" w14:textId="77777777" w:rsidR="000A5B17" w:rsidRDefault="000A5B17" w:rsidP="000A5B17">
      <w:pPr>
        <w:spacing w:after="0" w:line="240" w:lineRule="auto"/>
      </w:pPr>
      <w:r>
        <w:separator/>
      </w:r>
    </w:p>
  </w:footnote>
  <w:footnote w:type="continuationSeparator" w:id="0">
    <w:p w14:paraId="37B3ED21" w14:textId="77777777" w:rsidR="000A5B17" w:rsidRDefault="000A5B17" w:rsidP="000A5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26316"/>
    <w:multiLevelType w:val="multilevel"/>
    <w:tmpl w:val="09F4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144587"/>
    <w:multiLevelType w:val="multilevel"/>
    <w:tmpl w:val="07B8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BA5C48"/>
    <w:multiLevelType w:val="multilevel"/>
    <w:tmpl w:val="DD38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F54DCA"/>
    <w:multiLevelType w:val="multilevel"/>
    <w:tmpl w:val="F5E04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9D1E5B"/>
    <w:multiLevelType w:val="multilevel"/>
    <w:tmpl w:val="A608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926E7D"/>
    <w:multiLevelType w:val="multilevel"/>
    <w:tmpl w:val="F29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3F6C87"/>
    <w:multiLevelType w:val="multilevel"/>
    <w:tmpl w:val="A8A6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FC4FD5"/>
    <w:multiLevelType w:val="multilevel"/>
    <w:tmpl w:val="7EEA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827476"/>
    <w:multiLevelType w:val="multilevel"/>
    <w:tmpl w:val="46F48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5000996">
    <w:abstractNumId w:val="7"/>
  </w:num>
  <w:num w:numId="2" w16cid:durableId="330718118">
    <w:abstractNumId w:val="1"/>
  </w:num>
  <w:num w:numId="3" w16cid:durableId="235405520">
    <w:abstractNumId w:val="4"/>
  </w:num>
  <w:num w:numId="4" w16cid:durableId="1722900308">
    <w:abstractNumId w:val="0"/>
  </w:num>
  <w:num w:numId="5" w16cid:durableId="304428728">
    <w:abstractNumId w:val="2"/>
  </w:num>
  <w:num w:numId="6" w16cid:durableId="633634609">
    <w:abstractNumId w:val="5"/>
  </w:num>
  <w:num w:numId="7" w16cid:durableId="906912557">
    <w:abstractNumId w:val="8"/>
  </w:num>
  <w:num w:numId="8" w16cid:durableId="1151869942">
    <w:abstractNumId w:val="6"/>
  </w:num>
  <w:num w:numId="9" w16cid:durableId="2066830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623"/>
    <w:rsid w:val="00043108"/>
    <w:rsid w:val="00056591"/>
    <w:rsid w:val="00074CAA"/>
    <w:rsid w:val="000A5B17"/>
    <w:rsid w:val="000B24CB"/>
    <w:rsid w:val="000C7CC1"/>
    <w:rsid w:val="000F5F29"/>
    <w:rsid w:val="00127CFA"/>
    <w:rsid w:val="00142582"/>
    <w:rsid w:val="00177A4F"/>
    <w:rsid w:val="001B5B93"/>
    <w:rsid w:val="001D4640"/>
    <w:rsid w:val="001E2784"/>
    <w:rsid w:val="001F6B5F"/>
    <w:rsid w:val="0023382C"/>
    <w:rsid w:val="00254E62"/>
    <w:rsid w:val="002555F9"/>
    <w:rsid w:val="00270518"/>
    <w:rsid w:val="00271D05"/>
    <w:rsid w:val="00291BF3"/>
    <w:rsid w:val="002961EE"/>
    <w:rsid w:val="00375BE5"/>
    <w:rsid w:val="003A2139"/>
    <w:rsid w:val="003C711D"/>
    <w:rsid w:val="003E071C"/>
    <w:rsid w:val="004211A0"/>
    <w:rsid w:val="00443FFF"/>
    <w:rsid w:val="00486891"/>
    <w:rsid w:val="004C0DA1"/>
    <w:rsid w:val="004D7550"/>
    <w:rsid w:val="004E24F1"/>
    <w:rsid w:val="0050535D"/>
    <w:rsid w:val="00565A93"/>
    <w:rsid w:val="005875C1"/>
    <w:rsid w:val="005A792F"/>
    <w:rsid w:val="005B2AD2"/>
    <w:rsid w:val="005E1D1A"/>
    <w:rsid w:val="00605B1B"/>
    <w:rsid w:val="006A6015"/>
    <w:rsid w:val="006B6BA9"/>
    <w:rsid w:val="006D5AEF"/>
    <w:rsid w:val="006D5B33"/>
    <w:rsid w:val="006F5837"/>
    <w:rsid w:val="00727A81"/>
    <w:rsid w:val="0075172E"/>
    <w:rsid w:val="00772517"/>
    <w:rsid w:val="00780341"/>
    <w:rsid w:val="007A0C4C"/>
    <w:rsid w:val="007F07FF"/>
    <w:rsid w:val="007F2FC0"/>
    <w:rsid w:val="00860084"/>
    <w:rsid w:val="00892472"/>
    <w:rsid w:val="008D097C"/>
    <w:rsid w:val="008D5AB1"/>
    <w:rsid w:val="008E4D33"/>
    <w:rsid w:val="008E6FEE"/>
    <w:rsid w:val="008F0FB8"/>
    <w:rsid w:val="008F5991"/>
    <w:rsid w:val="0093282A"/>
    <w:rsid w:val="00941923"/>
    <w:rsid w:val="0096176A"/>
    <w:rsid w:val="0096716C"/>
    <w:rsid w:val="009A5EE0"/>
    <w:rsid w:val="009A615A"/>
    <w:rsid w:val="009B0B01"/>
    <w:rsid w:val="00A36FDA"/>
    <w:rsid w:val="00A40A48"/>
    <w:rsid w:val="00AA41FA"/>
    <w:rsid w:val="00AC3B2B"/>
    <w:rsid w:val="00AE4ED0"/>
    <w:rsid w:val="00AF6F7D"/>
    <w:rsid w:val="00B00623"/>
    <w:rsid w:val="00B06016"/>
    <w:rsid w:val="00B13C92"/>
    <w:rsid w:val="00B1569B"/>
    <w:rsid w:val="00B40A9F"/>
    <w:rsid w:val="00B51015"/>
    <w:rsid w:val="00B63C1E"/>
    <w:rsid w:val="00BA6588"/>
    <w:rsid w:val="00BA7A26"/>
    <w:rsid w:val="00BF020B"/>
    <w:rsid w:val="00BF15A6"/>
    <w:rsid w:val="00C42D4D"/>
    <w:rsid w:val="00C622D4"/>
    <w:rsid w:val="00C75E63"/>
    <w:rsid w:val="00CA4221"/>
    <w:rsid w:val="00CB26C3"/>
    <w:rsid w:val="00CC40C9"/>
    <w:rsid w:val="00D61084"/>
    <w:rsid w:val="00D76DB2"/>
    <w:rsid w:val="00D93070"/>
    <w:rsid w:val="00D93C4B"/>
    <w:rsid w:val="00D95CAF"/>
    <w:rsid w:val="00DA1A6F"/>
    <w:rsid w:val="00DE739C"/>
    <w:rsid w:val="00E43A43"/>
    <w:rsid w:val="00E6406E"/>
    <w:rsid w:val="00F30889"/>
    <w:rsid w:val="00F774E7"/>
    <w:rsid w:val="00FA16A6"/>
    <w:rsid w:val="00FC4DE9"/>
    <w:rsid w:val="00FE12B6"/>
    <w:rsid w:val="00FE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493E"/>
  <w15:docId w15:val="{ABB85D0F-A364-4E80-92A0-E7B913EB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889"/>
  </w:style>
  <w:style w:type="paragraph" w:styleId="1">
    <w:name w:val="heading 1"/>
    <w:basedOn w:val="a"/>
    <w:link w:val="10"/>
    <w:uiPriority w:val="9"/>
    <w:qFormat/>
    <w:rsid w:val="00B00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06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6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06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00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0623"/>
    <w:rPr>
      <w:b/>
      <w:bCs/>
    </w:rPr>
  </w:style>
  <w:style w:type="character" w:styleId="a5">
    <w:name w:val="Hyperlink"/>
    <w:basedOn w:val="a0"/>
    <w:uiPriority w:val="99"/>
    <w:semiHidden/>
    <w:unhideWhenUsed/>
    <w:rsid w:val="00B0062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0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623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B00623"/>
    <w:rPr>
      <w:i/>
      <w:iCs/>
    </w:rPr>
  </w:style>
  <w:style w:type="paragraph" w:styleId="a9">
    <w:name w:val="header"/>
    <w:basedOn w:val="a"/>
    <w:link w:val="aa"/>
    <w:uiPriority w:val="99"/>
    <w:unhideWhenUsed/>
    <w:rsid w:val="000A5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5B17"/>
  </w:style>
  <w:style w:type="paragraph" w:styleId="ab">
    <w:name w:val="footer"/>
    <w:basedOn w:val="a"/>
    <w:link w:val="ac"/>
    <w:uiPriority w:val="99"/>
    <w:unhideWhenUsed/>
    <w:rsid w:val="000A5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5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2725">
          <w:blockQuote w:val="1"/>
          <w:marLeft w:val="-354"/>
          <w:marRight w:val="0"/>
          <w:marTop w:val="0"/>
          <w:marBottom w:val="354"/>
          <w:divBdr>
            <w:top w:val="single" w:sz="2" w:space="0" w:color="1A1A1A"/>
            <w:left w:val="single" w:sz="24" w:space="15" w:color="1A1A1A"/>
            <w:bottom w:val="single" w:sz="2" w:space="0" w:color="1A1A1A"/>
            <w:right w:val="single" w:sz="2" w:space="0" w:color="1A1A1A"/>
          </w:divBdr>
        </w:div>
      </w:divsChild>
    </w:div>
    <w:div w:id="13221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vou-voleyball.ru/obuchenie/priem-myacha-v-volejbole/" TargetMode="External"/><Relationship Id="rId13" Type="http://schemas.openxmlformats.org/officeDocument/2006/relationships/hyperlink" Target="http://tvou-voleyball.ru/obuchenie/podacha-v-volejbole/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http://tvou-voleyball.ru/obuchenie/priem-myacha-v-volejbole/" TargetMode="External"/><Relationship Id="rId17" Type="http://schemas.openxmlformats.org/officeDocument/2006/relationships/image" Target="media/image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tvou-voleyball.ru/obuchenie/vysota-setki-v-volejbole/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vou-voleyball.ru/obuchenie/priem-myacha-v-volejbole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vou-voleyball.ru/pro-voleyball/pravila-plyazhnogo-volejbola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tvou-voleyball.ru/obuchenie/priem-myacha-v-volejbole/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tvou-voleyball.ru/obuchenie/priem-myacha-v-volejbole/" TargetMode="External"/><Relationship Id="rId14" Type="http://schemas.openxmlformats.org/officeDocument/2006/relationships/hyperlink" Target="http://tvou-voleyball.ru/obuchenie/svyazuyushchij-v-volejbole/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7C827-F197-49A0-A62E-F8AABD509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6</cp:revision>
  <dcterms:created xsi:type="dcterms:W3CDTF">2019-10-06T14:24:00Z</dcterms:created>
  <dcterms:modified xsi:type="dcterms:W3CDTF">2024-09-04T06:16:00Z</dcterms:modified>
</cp:coreProperties>
</file>