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FE" w:rsidRDefault="007620FE" w:rsidP="006803E4">
      <w:pPr>
        <w:spacing w:after="0"/>
        <w:jc w:val="center"/>
        <w:rPr>
          <w:sz w:val="24"/>
          <w:szCs w:val="24"/>
        </w:rPr>
      </w:pPr>
    </w:p>
    <w:p w:rsidR="007620FE" w:rsidRDefault="007620FE" w:rsidP="006803E4">
      <w:pPr>
        <w:spacing w:after="0"/>
        <w:jc w:val="center"/>
        <w:rPr>
          <w:sz w:val="24"/>
          <w:szCs w:val="24"/>
        </w:rPr>
      </w:pPr>
    </w:p>
    <w:p w:rsidR="009D61EB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ОТЧЕТ</w:t>
      </w:r>
    </w:p>
    <w:p w:rsidR="006803E4" w:rsidRPr="009A3182" w:rsidRDefault="006E44C7" w:rsidP="006803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6803E4" w:rsidRPr="009A3182">
        <w:rPr>
          <w:sz w:val="24"/>
          <w:szCs w:val="24"/>
        </w:rPr>
        <w:t>лавного судьи соревнований</w:t>
      </w:r>
    </w:p>
    <w:p w:rsidR="004616DC" w:rsidRDefault="00C94EE7" w:rsidP="00615F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="00D808AB">
        <w:rPr>
          <w:sz w:val="24"/>
          <w:szCs w:val="24"/>
        </w:rPr>
        <w:t xml:space="preserve"> апреля 2024</w:t>
      </w:r>
      <w:r w:rsidR="006803E4" w:rsidRPr="009A3182">
        <w:rPr>
          <w:sz w:val="24"/>
          <w:szCs w:val="24"/>
        </w:rPr>
        <w:t xml:space="preserve"> года</w:t>
      </w:r>
    </w:p>
    <w:p w:rsidR="007620FE" w:rsidRPr="009A3182" w:rsidRDefault="007620FE" w:rsidP="00615F2F">
      <w:pPr>
        <w:spacing w:after="0"/>
        <w:jc w:val="center"/>
        <w:rPr>
          <w:sz w:val="24"/>
          <w:szCs w:val="24"/>
        </w:rPr>
      </w:pPr>
    </w:p>
    <w:p w:rsidR="006803E4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 xml:space="preserve">1. </w:t>
      </w:r>
      <w:r w:rsidRPr="002A054D">
        <w:rPr>
          <w:sz w:val="24"/>
          <w:szCs w:val="24"/>
          <w:u w:val="single"/>
        </w:rPr>
        <w:t>Наименование мероприятий</w:t>
      </w:r>
      <w:r w:rsidRPr="009A3182">
        <w:rPr>
          <w:sz w:val="24"/>
          <w:szCs w:val="24"/>
        </w:rPr>
        <w:t>:</w:t>
      </w:r>
      <w:r w:rsidR="00B525F7">
        <w:rPr>
          <w:sz w:val="24"/>
          <w:szCs w:val="24"/>
        </w:rPr>
        <w:t xml:space="preserve"> Финал   муниципального</w:t>
      </w:r>
      <w:r w:rsidR="00AD52C4">
        <w:rPr>
          <w:sz w:val="24"/>
          <w:szCs w:val="24"/>
        </w:rPr>
        <w:t xml:space="preserve"> этап</w:t>
      </w:r>
      <w:r w:rsidR="00B525F7">
        <w:rPr>
          <w:sz w:val="24"/>
          <w:szCs w:val="24"/>
        </w:rPr>
        <w:t xml:space="preserve">а на первенство </w:t>
      </w:r>
      <w:r w:rsidR="00AD52C4">
        <w:rPr>
          <w:sz w:val="24"/>
          <w:szCs w:val="24"/>
        </w:rPr>
        <w:t xml:space="preserve"> г. Иркутска</w:t>
      </w:r>
      <w:r w:rsidRPr="009A3182">
        <w:rPr>
          <w:sz w:val="24"/>
          <w:szCs w:val="24"/>
        </w:rPr>
        <w:t xml:space="preserve"> среди</w:t>
      </w:r>
      <w:r w:rsidR="00AD52C4">
        <w:rPr>
          <w:sz w:val="24"/>
          <w:szCs w:val="24"/>
        </w:rPr>
        <w:t xml:space="preserve"> ОО </w:t>
      </w:r>
      <w:r w:rsidR="0035217C">
        <w:rPr>
          <w:sz w:val="24"/>
          <w:szCs w:val="24"/>
        </w:rPr>
        <w:t xml:space="preserve"> команд</w:t>
      </w:r>
      <w:r w:rsidR="00C94EE7">
        <w:rPr>
          <w:sz w:val="24"/>
          <w:szCs w:val="24"/>
        </w:rPr>
        <w:t xml:space="preserve">  мальчиков   2014-2015</w:t>
      </w:r>
      <w:r w:rsidRPr="009A3182">
        <w:rPr>
          <w:sz w:val="24"/>
          <w:szCs w:val="24"/>
        </w:rPr>
        <w:t xml:space="preserve"> годов рождения в рамках </w:t>
      </w:r>
      <w:r w:rsidR="00B525F7">
        <w:rPr>
          <w:sz w:val="24"/>
          <w:szCs w:val="24"/>
        </w:rPr>
        <w:t>Всероссийского проекта «Баскетбол в школу  МИНИ</w:t>
      </w:r>
      <w:r w:rsidR="007620FE">
        <w:rPr>
          <w:sz w:val="24"/>
          <w:szCs w:val="24"/>
        </w:rPr>
        <w:t>-</w:t>
      </w:r>
      <w:r w:rsidR="00B525F7">
        <w:rPr>
          <w:sz w:val="24"/>
          <w:szCs w:val="24"/>
        </w:rPr>
        <w:t>БАСКЕТ</w:t>
      </w:r>
      <w:r w:rsidR="007620FE">
        <w:rPr>
          <w:sz w:val="24"/>
          <w:szCs w:val="24"/>
        </w:rPr>
        <w:t>БОЛ</w:t>
      </w:r>
      <w:r w:rsidR="00B525F7">
        <w:rPr>
          <w:sz w:val="24"/>
          <w:szCs w:val="24"/>
        </w:rPr>
        <w:t>»</w:t>
      </w:r>
      <w:r w:rsidR="00C94EE7">
        <w:rPr>
          <w:sz w:val="24"/>
          <w:szCs w:val="24"/>
        </w:rPr>
        <w:t xml:space="preserve"> среди мальчиков младшего школьного возраста</w:t>
      </w:r>
      <w:r w:rsidR="00B525F7">
        <w:rPr>
          <w:sz w:val="24"/>
          <w:szCs w:val="24"/>
        </w:rPr>
        <w:t xml:space="preserve"> и </w:t>
      </w:r>
      <w:r w:rsidR="00C94EE7">
        <w:rPr>
          <w:sz w:val="24"/>
          <w:szCs w:val="24"/>
        </w:rPr>
        <w:t xml:space="preserve">в зачет  </w:t>
      </w:r>
      <w:r w:rsidRPr="009A3182">
        <w:rPr>
          <w:sz w:val="24"/>
          <w:szCs w:val="24"/>
        </w:rPr>
        <w:t>Спартакиады</w:t>
      </w:r>
      <w:r w:rsidR="003C7B25">
        <w:rPr>
          <w:sz w:val="24"/>
          <w:szCs w:val="24"/>
        </w:rPr>
        <w:t xml:space="preserve">   школьных спортивных клубов</w:t>
      </w:r>
      <w:r w:rsidRPr="009A3182">
        <w:rPr>
          <w:sz w:val="24"/>
          <w:szCs w:val="24"/>
        </w:rPr>
        <w:t xml:space="preserve"> </w:t>
      </w:r>
      <w:r w:rsidR="0002002F">
        <w:rPr>
          <w:sz w:val="24"/>
          <w:szCs w:val="24"/>
        </w:rPr>
        <w:t>2023</w:t>
      </w:r>
      <w:r w:rsidR="003C7B25">
        <w:rPr>
          <w:sz w:val="24"/>
          <w:szCs w:val="24"/>
        </w:rPr>
        <w:t>-202</w:t>
      </w:r>
      <w:r w:rsidR="0002002F">
        <w:rPr>
          <w:sz w:val="24"/>
          <w:szCs w:val="24"/>
        </w:rPr>
        <w:t>4</w:t>
      </w:r>
      <w:r w:rsidRPr="009A3182">
        <w:rPr>
          <w:sz w:val="24"/>
          <w:szCs w:val="24"/>
        </w:rPr>
        <w:t xml:space="preserve"> учебного года.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6803E4" w:rsidRDefault="00BE57E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35217C">
        <w:rPr>
          <w:sz w:val="24"/>
          <w:szCs w:val="24"/>
        </w:rPr>
        <w:t xml:space="preserve"> </w:t>
      </w:r>
      <w:r w:rsidR="0035217C" w:rsidRPr="002A054D">
        <w:rPr>
          <w:sz w:val="24"/>
          <w:szCs w:val="24"/>
          <w:u w:val="single"/>
        </w:rPr>
        <w:t>Сроки и</w:t>
      </w:r>
      <w:r w:rsidR="001C39C0" w:rsidRPr="002A054D">
        <w:rPr>
          <w:sz w:val="24"/>
          <w:szCs w:val="24"/>
          <w:u w:val="single"/>
        </w:rPr>
        <w:t xml:space="preserve"> время проведения</w:t>
      </w:r>
      <w:r w:rsidR="00C94EE7">
        <w:rPr>
          <w:sz w:val="24"/>
          <w:szCs w:val="24"/>
        </w:rPr>
        <w:t>:  22-23</w:t>
      </w:r>
      <w:r w:rsidR="0002002F">
        <w:rPr>
          <w:sz w:val="24"/>
          <w:szCs w:val="24"/>
        </w:rPr>
        <w:t xml:space="preserve"> апреля 2024</w:t>
      </w:r>
      <w:r w:rsidR="006803E4" w:rsidRPr="009A3182">
        <w:rPr>
          <w:sz w:val="24"/>
          <w:szCs w:val="24"/>
        </w:rPr>
        <w:t xml:space="preserve"> года г. Ир</w:t>
      </w:r>
      <w:r w:rsidR="0035217C">
        <w:rPr>
          <w:sz w:val="24"/>
          <w:szCs w:val="24"/>
        </w:rPr>
        <w:t>кут</w:t>
      </w:r>
      <w:r w:rsidR="00EE2CFE">
        <w:rPr>
          <w:sz w:val="24"/>
          <w:szCs w:val="24"/>
        </w:rPr>
        <w:t>ск; спортивный зал «Вымпел»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2A054D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 xml:space="preserve">3. </w:t>
      </w:r>
      <w:r w:rsidRPr="002A054D">
        <w:rPr>
          <w:sz w:val="24"/>
          <w:szCs w:val="24"/>
          <w:u w:val="single"/>
        </w:rPr>
        <w:t>Участники со</w:t>
      </w:r>
      <w:r w:rsidR="0035217C" w:rsidRPr="002A054D">
        <w:rPr>
          <w:sz w:val="24"/>
          <w:szCs w:val="24"/>
          <w:u w:val="single"/>
        </w:rPr>
        <w:t>ревно</w:t>
      </w:r>
      <w:r w:rsidR="001C39C0" w:rsidRPr="002A054D">
        <w:rPr>
          <w:sz w:val="24"/>
          <w:szCs w:val="24"/>
          <w:u w:val="single"/>
        </w:rPr>
        <w:t>ваний</w:t>
      </w:r>
      <w:r w:rsidR="001C39C0">
        <w:rPr>
          <w:sz w:val="24"/>
          <w:szCs w:val="24"/>
        </w:rPr>
        <w:t xml:space="preserve">: </w:t>
      </w:r>
    </w:p>
    <w:p w:rsidR="007620FE" w:rsidRPr="007620FE" w:rsidRDefault="002A054D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D52C4">
        <w:rPr>
          <w:sz w:val="24"/>
          <w:szCs w:val="24"/>
        </w:rPr>
        <w:t xml:space="preserve">Команды юношей </w:t>
      </w:r>
      <w:r w:rsidR="00C94EE7">
        <w:rPr>
          <w:sz w:val="24"/>
          <w:szCs w:val="24"/>
        </w:rPr>
        <w:t>СОШ №№ 57,29,80,22,64,42,43, ЦО № 47</w:t>
      </w:r>
    </w:p>
    <w:p w:rsidR="0068516A" w:rsidRDefault="00BE57E8" w:rsidP="006803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 xml:space="preserve"> </w:t>
      </w:r>
      <w:r w:rsidR="00C94EE7">
        <w:rPr>
          <w:sz w:val="24"/>
          <w:szCs w:val="24"/>
          <w:u w:val="single"/>
        </w:rPr>
        <w:t>Всего 8 команд= 84</w:t>
      </w:r>
      <w:r w:rsidR="00EE2CFE">
        <w:rPr>
          <w:sz w:val="24"/>
          <w:szCs w:val="24"/>
          <w:u w:val="single"/>
        </w:rPr>
        <w:t xml:space="preserve"> </w:t>
      </w:r>
      <w:r w:rsidR="0068516A" w:rsidRPr="00CD1C8E">
        <w:rPr>
          <w:sz w:val="24"/>
          <w:szCs w:val="24"/>
          <w:u w:val="single"/>
        </w:rPr>
        <w:t xml:space="preserve"> человек</w:t>
      </w:r>
      <w:r w:rsidR="0053796A">
        <w:rPr>
          <w:b/>
          <w:sz w:val="24"/>
          <w:szCs w:val="24"/>
        </w:rPr>
        <w:t>.</w:t>
      </w:r>
    </w:p>
    <w:p w:rsidR="007620FE" w:rsidRPr="001747A7" w:rsidRDefault="007620FE" w:rsidP="006803E4">
      <w:pPr>
        <w:spacing w:after="0"/>
        <w:rPr>
          <w:sz w:val="24"/>
          <w:szCs w:val="24"/>
        </w:rPr>
      </w:pPr>
    </w:p>
    <w:p w:rsidR="0068516A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516A" w:rsidRPr="009A3182">
        <w:rPr>
          <w:sz w:val="24"/>
          <w:szCs w:val="24"/>
        </w:rPr>
        <w:t>В резу</w:t>
      </w:r>
      <w:r w:rsidR="00EE2CFE">
        <w:rPr>
          <w:sz w:val="24"/>
          <w:szCs w:val="24"/>
        </w:rPr>
        <w:t>льтате проведенных мероприятий</w:t>
      </w:r>
      <w:r w:rsidR="00AD52C4">
        <w:rPr>
          <w:sz w:val="24"/>
          <w:szCs w:val="24"/>
        </w:rPr>
        <w:t xml:space="preserve"> места </w:t>
      </w:r>
      <w:r w:rsidR="0068516A" w:rsidRPr="009A3182">
        <w:rPr>
          <w:sz w:val="24"/>
          <w:szCs w:val="24"/>
        </w:rPr>
        <w:t xml:space="preserve">  распределились:</w:t>
      </w:r>
      <w:r>
        <w:rPr>
          <w:sz w:val="24"/>
          <w:szCs w:val="24"/>
        </w:rPr>
        <w:t xml:space="preserve">        </w:t>
      </w:r>
    </w:p>
    <w:p w:rsidR="0068516A" w:rsidRPr="00700750" w:rsidRDefault="0068516A" w:rsidP="006803E4">
      <w:pPr>
        <w:spacing w:after="0"/>
        <w:rPr>
          <w:rStyle w:val="a6"/>
          <w:rFonts w:ascii="Times New Roman" w:hAnsi="Times New Roman" w:cs="Times New Roman"/>
          <w:b w:val="0"/>
          <w:color w:val="auto"/>
          <w:u w:val="none"/>
        </w:rPr>
      </w:pPr>
      <w:r w:rsidRPr="004616DC">
        <w:rPr>
          <w:rStyle w:val="a6"/>
          <w:color w:val="FF0000"/>
          <w:u w:val="none"/>
        </w:rPr>
        <w:t>1 место</w:t>
      </w:r>
      <w:r w:rsidR="003A396D" w:rsidRPr="004616DC">
        <w:rPr>
          <w:rStyle w:val="a6"/>
          <w:color w:val="FF0000"/>
          <w:u w:val="none"/>
        </w:rPr>
        <w:t xml:space="preserve"> </w:t>
      </w:r>
      <w:proofErr w:type="gramStart"/>
      <w:r w:rsidR="00344A1A">
        <w:rPr>
          <w:rStyle w:val="a6"/>
          <w:color w:val="FF0000"/>
          <w:u w:val="none"/>
        </w:rPr>
        <w:t>–</w:t>
      </w:r>
      <w:r w:rsidR="00700750">
        <w:rPr>
          <w:rStyle w:val="a6"/>
          <w:color w:val="FF0000"/>
          <w:u w:val="none"/>
        </w:rPr>
        <w:t>М</w:t>
      </w:r>
      <w:proofErr w:type="gramEnd"/>
      <w:r w:rsidR="00700750">
        <w:rPr>
          <w:rStyle w:val="a6"/>
          <w:color w:val="FF0000"/>
          <w:u w:val="none"/>
        </w:rPr>
        <w:t>БОУ г. Иркутска</w:t>
      </w:r>
      <w:r w:rsidR="00344A1A">
        <w:rPr>
          <w:rStyle w:val="a6"/>
          <w:color w:val="FF0000"/>
          <w:u w:val="none"/>
        </w:rPr>
        <w:t xml:space="preserve"> СОШ №</w:t>
      </w:r>
      <w:r w:rsidR="00C94EE7">
        <w:rPr>
          <w:rStyle w:val="a6"/>
          <w:color w:val="FF0000"/>
          <w:u w:val="none"/>
        </w:rPr>
        <w:t>64</w:t>
      </w:r>
    </w:p>
    <w:p w:rsidR="0068516A" w:rsidRPr="00B833E3" w:rsidRDefault="0068516A" w:rsidP="006803E4">
      <w:pPr>
        <w:spacing w:after="0"/>
        <w:rPr>
          <w:rStyle w:val="a6"/>
          <w:b w:val="0"/>
          <w:color w:val="auto"/>
          <w:sz w:val="20"/>
          <w:szCs w:val="20"/>
          <w:u w:val="none"/>
        </w:rPr>
      </w:pPr>
      <w:r w:rsidRPr="004616DC">
        <w:rPr>
          <w:rStyle w:val="a6"/>
          <w:color w:val="FF0000"/>
          <w:u w:val="none"/>
        </w:rPr>
        <w:t>2 место</w:t>
      </w:r>
      <w:r w:rsidR="003A396D" w:rsidRPr="004616DC">
        <w:rPr>
          <w:rStyle w:val="a6"/>
          <w:color w:val="FF0000"/>
          <w:u w:val="none"/>
        </w:rPr>
        <w:t xml:space="preserve"> </w:t>
      </w:r>
      <w:proofErr w:type="gramStart"/>
      <w:r w:rsidR="00344A1A">
        <w:rPr>
          <w:rStyle w:val="a6"/>
          <w:color w:val="FF0000"/>
          <w:u w:val="none"/>
        </w:rPr>
        <w:t>–</w:t>
      </w:r>
      <w:r w:rsidR="00C94EE7">
        <w:rPr>
          <w:rStyle w:val="a6"/>
          <w:color w:val="FF0000"/>
          <w:u w:val="none"/>
        </w:rPr>
        <w:t>М</w:t>
      </w:r>
      <w:proofErr w:type="gramEnd"/>
      <w:r w:rsidR="00C94EE7">
        <w:rPr>
          <w:rStyle w:val="a6"/>
          <w:color w:val="FF0000"/>
          <w:u w:val="none"/>
        </w:rPr>
        <w:t>А</w:t>
      </w:r>
      <w:r w:rsidR="00700750">
        <w:rPr>
          <w:rStyle w:val="a6"/>
          <w:color w:val="FF0000"/>
          <w:u w:val="none"/>
        </w:rPr>
        <w:t xml:space="preserve">ОУ г. Иркутска </w:t>
      </w:r>
      <w:r w:rsidR="00C94EE7">
        <w:rPr>
          <w:rStyle w:val="a6"/>
          <w:color w:val="FF0000"/>
          <w:u w:val="none"/>
        </w:rPr>
        <w:t xml:space="preserve"> ЦО </w:t>
      </w:r>
      <w:r w:rsidR="00344A1A">
        <w:rPr>
          <w:rStyle w:val="a6"/>
          <w:color w:val="FF0000"/>
          <w:u w:val="none"/>
        </w:rPr>
        <w:t xml:space="preserve"> №</w:t>
      </w:r>
      <w:r w:rsidR="00C94EE7">
        <w:rPr>
          <w:rStyle w:val="a6"/>
          <w:color w:val="FF0000"/>
          <w:u w:val="none"/>
        </w:rPr>
        <w:t>47</w:t>
      </w:r>
      <w:r w:rsidR="009A3182" w:rsidRPr="00B833E3">
        <w:rPr>
          <w:rStyle w:val="a6"/>
          <w:b w:val="0"/>
          <w:color w:val="auto"/>
          <w:sz w:val="20"/>
          <w:szCs w:val="20"/>
          <w:u w:val="none"/>
        </w:rPr>
        <w:t xml:space="preserve">   </w:t>
      </w:r>
      <w:r w:rsidR="008D77BA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  <w:r w:rsidR="006E44C7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  <w:r w:rsidR="00014AFA" w:rsidRPr="00B833E3">
        <w:rPr>
          <w:rStyle w:val="a6"/>
          <w:b w:val="0"/>
          <w:color w:val="auto"/>
          <w:sz w:val="20"/>
          <w:szCs w:val="20"/>
          <w:u w:val="none"/>
        </w:rPr>
        <w:t xml:space="preserve">    </w:t>
      </w:r>
      <w:r w:rsidR="006E44C7" w:rsidRPr="00B833E3">
        <w:rPr>
          <w:rStyle w:val="a6"/>
          <w:b w:val="0"/>
          <w:color w:val="auto"/>
          <w:sz w:val="20"/>
          <w:szCs w:val="20"/>
          <w:u w:val="none"/>
        </w:rPr>
        <w:t xml:space="preserve"> </w:t>
      </w:r>
    </w:p>
    <w:p w:rsidR="00053BB3" w:rsidRPr="00F41C5C" w:rsidRDefault="00EE2CFE" w:rsidP="006803E4">
      <w:pPr>
        <w:spacing w:after="0"/>
      </w:pPr>
      <w:r>
        <w:rPr>
          <w:rStyle w:val="a6"/>
          <w:color w:val="FF0000"/>
          <w:u w:val="none"/>
        </w:rPr>
        <w:t>3 место – СОШ № 57</w:t>
      </w:r>
      <w:r w:rsidR="00AD52C4" w:rsidRPr="00B833E3">
        <w:rPr>
          <w:rStyle w:val="a6"/>
          <w:color w:val="auto"/>
          <w:u w:val="none"/>
        </w:rPr>
        <w:t xml:space="preserve"> </w:t>
      </w:r>
    </w:p>
    <w:p w:rsidR="0068516A" w:rsidRPr="009A3182" w:rsidRDefault="0068516A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4 место</w:t>
      </w:r>
      <w:r w:rsidR="003A396D" w:rsidRPr="009A3182">
        <w:rPr>
          <w:sz w:val="24"/>
          <w:szCs w:val="24"/>
        </w:rPr>
        <w:t xml:space="preserve"> </w:t>
      </w:r>
      <w:r w:rsidR="00AD52C4">
        <w:rPr>
          <w:sz w:val="24"/>
          <w:szCs w:val="24"/>
        </w:rPr>
        <w:t>– СОШ №</w:t>
      </w:r>
      <w:r w:rsidR="00C94EE7">
        <w:rPr>
          <w:sz w:val="24"/>
          <w:szCs w:val="24"/>
        </w:rPr>
        <w:t xml:space="preserve"> 80</w:t>
      </w:r>
      <w:r w:rsidR="007620FE">
        <w:rPr>
          <w:sz w:val="24"/>
          <w:szCs w:val="24"/>
        </w:rPr>
        <w:t>;</w:t>
      </w:r>
    </w:p>
    <w:p w:rsidR="001747A7" w:rsidRDefault="00CD1C8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5 место – СОШ</w:t>
      </w:r>
      <w:r w:rsidR="00344A1A">
        <w:rPr>
          <w:sz w:val="24"/>
          <w:szCs w:val="24"/>
        </w:rPr>
        <w:t xml:space="preserve"> №</w:t>
      </w:r>
      <w:r w:rsidR="00C94EE7">
        <w:rPr>
          <w:sz w:val="24"/>
          <w:szCs w:val="24"/>
        </w:rPr>
        <w:t xml:space="preserve"> 42</w:t>
      </w:r>
      <w:r w:rsidR="007620FE">
        <w:rPr>
          <w:sz w:val="24"/>
          <w:szCs w:val="24"/>
        </w:rPr>
        <w:t>;</w:t>
      </w:r>
    </w:p>
    <w:p w:rsidR="0068516A" w:rsidRPr="009A3182" w:rsidRDefault="008B0E2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344A1A">
        <w:rPr>
          <w:sz w:val="24"/>
          <w:szCs w:val="24"/>
        </w:rPr>
        <w:t xml:space="preserve"> место - СОШ №  </w:t>
      </w:r>
      <w:r w:rsidR="00C94EE7">
        <w:rPr>
          <w:sz w:val="24"/>
          <w:szCs w:val="24"/>
        </w:rPr>
        <w:t>29</w:t>
      </w:r>
      <w:r w:rsidR="007620FE">
        <w:rPr>
          <w:sz w:val="24"/>
          <w:szCs w:val="24"/>
        </w:rPr>
        <w:t>;</w:t>
      </w:r>
    </w:p>
    <w:p w:rsidR="008A1168" w:rsidRDefault="00C94EE7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место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ОШ № 22</w:t>
      </w:r>
      <w:r w:rsidR="007620FE">
        <w:rPr>
          <w:sz w:val="24"/>
          <w:szCs w:val="24"/>
        </w:rPr>
        <w:t>;</w:t>
      </w:r>
    </w:p>
    <w:p w:rsidR="0068516A" w:rsidRDefault="00AD52C4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 место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ОШ№</w:t>
      </w:r>
      <w:r w:rsidR="00C94EE7">
        <w:rPr>
          <w:sz w:val="24"/>
          <w:szCs w:val="24"/>
        </w:rPr>
        <w:t xml:space="preserve"> 43</w:t>
      </w:r>
      <w:r w:rsidR="007620FE">
        <w:rPr>
          <w:sz w:val="24"/>
          <w:szCs w:val="24"/>
        </w:rPr>
        <w:t>;</w:t>
      </w:r>
    </w:p>
    <w:p w:rsidR="00053BB3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53BB3" w:rsidRPr="009A3182">
        <w:rPr>
          <w:sz w:val="24"/>
          <w:szCs w:val="24"/>
        </w:rPr>
        <w:t>Команды и участники,  занявшие 1-3 место</w:t>
      </w:r>
      <w:r w:rsidR="00EE2CFE">
        <w:rPr>
          <w:sz w:val="24"/>
          <w:szCs w:val="24"/>
        </w:rPr>
        <w:t xml:space="preserve">, </w:t>
      </w:r>
      <w:r w:rsidR="00053BB3" w:rsidRPr="009A3182">
        <w:rPr>
          <w:sz w:val="24"/>
          <w:szCs w:val="24"/>
        </w:rPr>
        <w:t xml:space="preserve"> награждены</w:t>
      </w:r>
      <w:r w:rsidR="008D660F">
        <w:rPr>
          <w:sz w:val="24"/>
          <w:szCs w:val="24"/>
        </w:rPr>
        <w:t xml:space="preserve">: </w:t>
      </w:r>
      <w:r w:rsidR="00053BB3" w:rsidRPr="009A3182">
        <w:rPr>
          <w:sz w:val="24"/>
          <w:szCs w:val="24"/>
        </w:rPr>
        <w:t xml:space="preserve"> грамотами и   дипломами соответствующих  степеней  депар</w:t>
      </w:r>
      <w:r w:rsidR="00D33FE6">
        <w:rPr>
          <w:sz w:val="24"/>
          <w:szCs w:val="24"/>
        </w:rPr>
        <w:t>тамента образова</w:t>
      </w:r>
      <w:r w:rsidR="00902304">
        <w:rPr>
          <w:sz w:val="24"/>
          <w:szCs w:val="24"/>
        </w:rPr>
        <w:t>ния г. Иркутска.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053BB3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53BB3" w:rsidRPr="009A3182">
        <w:rPr>
          <w:sz w:val="24"/>
          <w:szCs w:val="24"/>
        </w:rPr>
        <w:t>Соревнования  прошли на хорошем  организационном  уров</w:t>
      </w:r>
      <w:r w:rsidR="00C94EE7">
        <w:rPr>
          <w:sz w:val="24"/>
          <w:szCs w:val="24"/>
        </w:rPr>
        <w:t>не, команды 64,47,57</w:t>
      </w:r>
      <w:bookmarkStart w:id="0" w:name="_GoBack"/>
      <w:bookmarkEnd w:id="0"/>
      <w:r w:rsidR="007620FE">
        <w:rPr>
          <w:sz w:val="24"/>
          <w:szCs w:val="24"/>
        </w:rPr>
        <w:t xml:space="preserve"> школ продемонстрировали уровень технико-тактического мастерства на  1-3 юношеский разряд.</w:t>
      </w:r>
      <w:r w:rsidR="00EE2CFE">
        <w:rPr>
          <w:sz w:val="24"/>
          <w:szCs w:val="24"/>
        </w:rPr>
        <w:t xml:space="preserve"> </w:t>
      </w:r>
    </w:p>
    <w:p w:rsidR="007620FE" w:rsidRPr="009A3182" w:rsidRDefault="007620FE" w:rsidP="006803E4">
      <w:pPr>
        <w:spacing w:after="0"/>
        <w:rPr>
          <w:sz w:val="24"/>
          <w:szCs w:val="24"/>
        </w:rPr>
      </w:pPr>
    </w:p>
    <w:p w:rsidR="006E44C7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="00053BB3" w:rsidRPr="009A3182">
        <w:rPr>
          <w:sz w:val="24"/>
          <w:szCs w:val="24"/>
        </w:rPr>
        <w:t>Соревнова</w:t>
      </w:r>
      <w:r w:rsidR="008D77BA">
        <w:rPr>
          <w:sz w:val="24"/>
          <w:szCs w:val="24"/>
        </w:rPr>
        <w:t xml:space="preserve">ния судили судьи: </w:t>
      </w:r>
    </w:p>
    <w:p w:rsidR="00053BB3" w:rsidRPr="009A3182" w:rsidRDefault="00EE2CF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Туминская Т.В., Алексеев Ф.Ф., Шушков И.,</w:t>
      </w:r>
      <w:r w:rsidR="00CD1C8E">
        <w:rPr>
          <w:sz w:val="24"/>
          <w:szCs w:val="24"/>
        </w:rPr>
        <w:t xml:space="preserve"> </w:t>
      </w:r>
      <w:proofErr w:type="spellStart"/>
      <w:r w:rsidR="00CD1C8E">
        <w:rPr>
          <w:sz w:val="24"/>
          <w:szCs w:val="24"/>
        </w:rPr>
        <w:t>Нечкин</w:t>
      </w:r>
      <w:proofErr w:type="spellEnd"/>
      <w:r w:rsidR="00CD1C8E">
        <w:rPr>
          <w:sz w:val="24"/>
          <w:szCs w:val="24"/>
        </w:rPr>
        <w:t xml:space="preserve"> Н.Г.</w:t>
      </w:r>
      <w:r w:rsidR="006F1616">
        <w:rPr>
          <w:sz w:val="24"/>
          <w:szCs w:val="24"/>
        </w:rPr>
        <w:t xml:space="preserve"> «СШ № 4»</w:t>
      </w:r>
      <w:r w:rsidR="009A3182" w:rsidRPr="009A3182">
        <w:rPr>
          <w:sz w:val="24"/>
          <w:szCs w:val="24"/>
        </w:rPr>
        <w:t>– оценка работы судейской бригады отлично, жалоб и протестов нет.</w:t>
      </w:r>
    </w:p>
    <w:p w:rsidR="00EE2CFE" w:rsidRDefault="00EE2CFE" w:rsidP="004616DC">
      <w:pPr>
        <w:spacing w:after="0"/>
        <w:jc w:val="center"/>
        <w:rPr>
          <w:sz w:val="24"/>
          <w:szCs w:val="24"/>
        </w:rPr>
      </w:pPr>
    </w:p>
    <w:p w:rsidR="00EE2CFE" w:rsidRDefault="00EE2CFE" w:rsidP="004616DC">
      <w:pPr>
        <w:spacing w:after="0"/>
        <w:jc w:val="center"/>
        <w:rPr>
          <w:sz w:val="24"/>
          <w:szCs w:val="24"/>
        </w:rPr>
      </w:pPr>
    </w:p>
    <w:p w:rsidR="004616DC" w:rsidRPr="009A3182" w:rsidRDefault="00F41C5C" w:rsidP="004616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 «</w:t>
      </w:r>
      <w:r w:rsidR="006E44C7">
        <w:rPr>
          <w:sz w:val="24"/>
          <w:szCs w:val="24"/>
        </w:rPr>
        <w:t>СШ № 4</w:t>
      </w:r>
      <w:r>
        <w:rPr>
          <w:sz w:val="24"/>
          <w:szCs w:val="24"/>
        </w:rPr>
        <w:t>»</w:t>
      </w:r>
      <w:r w:rsidR="006E44C7">
        <w:rPr>
          <w:sz w:val="24"/>
          <w:szCs w:val="24"/>
        </w:rPr>
        <w:t xml:space="preserve">                                              </w:t>
      </w:r>
      <w:r w:rsidR="00D07B50">
        <w:rPr>
          <w:sz w:val="24"/>
          <w:szCs w:val="24"/>
        </w:rPr>
        <w:t xml:space="preserve">А.Л. Любимов </w:t>
      </w:r>
    </w:p>
    <w:sectPr w:rsidR="004616DC" w:rsidRPr="009A3182" w:rsidSect="006E44C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14AFA"/>
    <w:rsid w:val="0002002F"/>
    <w:rsid w:val="00024E6D"/>
    <w:rsid w:val="00053BB3"/>
    <w:rsid w:val="000755DD"/>
    <w:rsid w:val="0007611E"/>
    <w:rsid w:val="000B625D"/>
    <w:rsid w:val="000C76F6"/>
    <w:rsid w:val="000E5C8C"/>
    <w:rsid w:val="00106420"/>
    <w:rsid w:val="001122CB"/>
    <w:rsid w:val="00147C5B"/>
    <w:rsid w:val="0016274B"/>
    <w:rsid w:val="001747A7"/>
    <w:rsid w:val="001C39C0"/>
    <w:rsid w:val="00233585"/>
    <w:rsid w:val="002354FF"/>
    <w:rsid w:val="002424A2"/>
    <w:rsid w:val="00252F17"/>
    <w:rsid w:val="002748F5"/>
    <w:rsid w:val="002A054D"/>
    <w:rsid w:val="002D5645"/>
    <w:rsid w:val="00320407"/>
    <w:rsid w:val="00344A1A"/>
    <w:rsid w:val="0035217C"/>
    <w:rsid w:val="003749D9"/>
    <w:rsid w:val="003A396D"/>
    <w:rsid w:val="003B70EE"/>
    <w:rsid w:val="003C7B25"/>
    <w:rsid w:val="003F7D42"/>
    <w:rsid w:val="004176C8"/>
    <w:rsid w:val="004616DC"/>
    <w:rsid w:val="0053796A"/>
    <w:rsid w:val="0054535D"/>
    <w:rsid w:val="005728E3"/>
    <w:rsid w:val="005758FB"/>
    <w:rsid w:val="00615F2F"/>
    <w:rsid w:val="006466DF"/>
    <w:rsid w:val="0067556A"/>
    <w:rsid w:val="006803E4"/>
    <w:rsid w:val="0068516A"/>
    <w:rsid w:val="006A7949"/>
    <w:rsid w:val="006E44C7"/>
    <w:rsid w:val="006F1616"/>
    <w:rsid w:val="00700750"/>
    <w:rsid w:val="00735AB6"/>
    <w:rsid w:val="0075216B"/>
    <w:rsid w:val="007620FE"/>
    <w:rsid w:val="007F5B57"/>
    <w:rsid w:val="00813A8A"/>
    <w:rsid w:val="008524E9"/>
    <w:rsid w:val="00892DB3"/>
    <w:rsid w:val="008A1168"/>
    <w:rsid w:val="008A4578"/>
    <w:rsid w:val="008B0E28"/>
    <w:rsid w:val="008D660F"/>
    <w:rsid w:val="008D77BA"/>
    <w:rsid w:val="00902304"/>
    <w:rsid w:val="0092714A"/>
    <w:rsid w:val="0095139B"/>
    <w:rsid w:val="009A3182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D52C4"/>
    <w:rsid w:val="00AE3671"/>
    <w:rsid w:val="00AF4D2E"/>
    <w:rsid w:val="00B525F7"/>
    <w:rsid w:val="00B833E3"/>
    <w:rsid w:val="00BA5FA8"/>
    <w:rsid w:val="00BB664A"/>
    <w:rsid w:val="00BE57E8"/>
    <w:rsid w:val="00BF3F5C"/>
    <w:rsid w:val="00C07926"/>
    <w:rsid w:val="00C451CE"/>
    <w:rsid w:val="00C67A72"/>
    <w:rsid w:val="00C94EE7"/>
    <w:rsid w:val="00CA21CC"/>
    <w:rsid w:val="00CD1C8E"/>
    <w:rsid w:val="00D07B50"/>
    <w:rsid w:val="00D332D8"/>
    <w:rsid w:val="00D33543"/>
    <w:rsid w:val="00D33FE6"/>
    <w:rsid w:val="00D57C07"/>
    <w:rsid w:val="00D808AB"/>
    <w:rsid w:val="00D8293B"/>
    <w:rsid w:val="00E17F3D"/>
    <w:rsid w:val="00E5005E"/>
    <w:rsid w:val="00E87A01"/>
    <w:rsid w:val="00EE2CFE"/>
    <w:rsid w:val="00F13F65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2024-04-17T05:31:00Z</cp:lastPrinted>
  <dcterms:created xsi:type="dcterms:W3CDTF">2024-04-22T06:27:00Z</dcterms:created>
  <dcterms:modified xsi:type="dcterms:W3CDTF">2024-04-25T02:54:00Z</dcterms:modified>
</cp:coreProperties>
</file>