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AF" w:rsidRDefault="00E52302">
      <w:pPr>
        <w:jc w:val="center"/>
        <w:rPr>
          <w:rFonts w:ascii="Tinos" w:hAnsi="Tinos" w:cs="Tinos"/>
          <w:b/>
          <w:bCs/>
          <w:sz w:val="24"/>
          <w:szCs w:val="24"/>
        </w:rPr>
      </w:pPr>
      <w:bookmarkStart w:id="0" w:name="_GoBack"/>
      <w:bookmarkEnd w:id="0"/>
      <w:r>
        <w:rPr>
          <w:rFonts w:ascii="Tinos" w:hAnsi="Tinos" w:cs="Tinos"/>
          <w:b/>
          <w:bCs/>
          <w:sz w:val="24"/>
          <w:szCs w:val="24"/>
        </w:rPr>
        <w:t>Механизм проведения мероприятий</w:t>
      </w:r>
    </w:p>
    <w:tbl>
      <w:tblPr>
        <w:tblStyle w:val="af8"/>
        <w:tblW w:w="112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10"/>
        <w:gridCol w:w="1668"/>
        <w:gridCol w:w="1276"/>
        <w:gridCol w:w="2551"/>
        <w:gridCol w:w="1560"/>
        <w:gridCol w:w="2976"/>
      </w:tblGrid>
      <w:tr w:rsidR="008F38AF">
        <w:trPr>
          <w:trHeight w:val="50"/>
        </w:trPr>
        <w:tc>
          <w:tcPr>
            <w:tcW w:w="1210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Дата</w:t>
            </w:r>
          </w:p>
          <w:p w:rsidR="008F38AF" w:rsidRDefault="008F38AF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1668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Площадки</w:t>
            </w:r>
          </w:p>
        </w:tc>
        <w:tc>
          <w:tcPr>
            <w:tcW w:w="2551" w:type="dxa"/>
          </w:tcPr>
          <w:p w:rsidR="008F38AF" w:rsidRDefault="00E52302">
            <w:pPr>
              <w:spacing w:after="200" w:line="276" w:lineRule="auto"/>
              <w:jc w:val="center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Содержание</w:t>
            </w:r>
          </w:p>
        </w:tc>
        <w:tc>
          <w:tcPr>
            <w:tcW w:w="1560" w:type="dxa"/>
          </w:tcPr>
          <w:p w:rsidR="008F38AF" w:rsidRDefault="00E52302">
            <w:pPr>
              <w:spacing w:after="200" w:line="276" w:lineRule="auto"/>
              <w:jc w:val="center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Продвижение</w:t>
            </w:r>
          </w:p>
        </w:tc>
        <w:tc>
          <w:tcPr>
            <w:tcW w:w="2976" w:type="dxa"/>
          </w:tcPr>
          <w:p w:rsidR="008F38AF" w:rsidRDefault="00E52302">
            <w:pPr>
              <w:spacing w:line="276" w:lineRule="auto"/>
              <w:jc w:val="center"/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 xml:space="preserve">Как принять участие </w:t>
            </w:r>
          </w:p>
        </w:tc>
      </w:tr>
      <w:tr w:rsidR="008F38AF">
        <w:trPr>
          <w:trHeight w:val="272"/>
        </w:trPr>
        <w:tc>
          <w:tcPr>
            <w:tcW w:w="1210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30 апреля - 30 мая</w:t>
            </w:r>
          </w:p>
        </w:tc>
        <w:tc>
          <w:tcPr>
            <w:tcW w:w="1668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серия конкурсов «Семья – мой главный жизненный проект», приуроченных к Дню рождения портала «Я- родитель»</w:t>
            </w: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Группы «Я-родитель» в </w:t>
            </w:r>
            <w:r>
              <w:rPr>
                <w:rFonts w:ascii="Tinos" w:hAnsi="Tinos" w:cs="Tinos"/>
                <w:sz w:val="22"/>
                <w:szCs w:val="22"/>
              </w:rPr>
              <w:t xml:space="preserve">соцсетях 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</w:tc>
        <w:tc>
          <w:tcPr>
            <w:tcW w:w="2551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Необходимо выполнить 4 задания. 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Первое:  рассказать свою семейную историю в комментариях, поделиться ею у себя на странице (хэштег #главноесемья)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Второе: разместить в комментариях любимое семейное фото, поделиться им у себя на странице  (хэштег #главноесемья)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Третье: поделиться фотографиями своих детей, рассказать о своей любви к ним (хэштег #главноесемья)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Четвертое: поделиться на своей странице наи</w:t>
            </w:r>
            <w:r>
              <w:rPr>
                <w:rFonts w:ascii="Tinos" w:hAnsi="Tinos" w:cs="Tinos"/>
                <w:sz w:val="22"/>
                <w:szCs w:val="22"/>
              </w:rPr>
              <w:t>более интересной (по собственному мнению) статьей с портала «Я – родитель» (хэштег #главноесемья).</w:t>
            </w:r>
          </w:p>
        </w:tc>
        <w:tc>
          <w:tcPr>
            <w:tcW w:w="156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Размещение релизов на сайтах организаций и конкурсных постов ВК и ОК</w:t>
            </w:r>
          </w:p>
        </w:tc>
        <w:tc>
          <w:tcPr>
            <w:tcW w:w="2976" w:type="dxa"/>
          </w:tcPr>
          <w:p w:rsidR="008F38AF" w:rsidRDefault="00E52302">
            <w:pPr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пресс-релиз, анонсирующий мероприятия информационной кампании на имеющихся ре</w:t>
            </w:r>
            <w:r>
              <w:rPr>
                <w:rFonts w:ascii="Tinos" w:hAnsi="Tinos" w:cs="Tinos"/>
                <w:b/>
                <w:sz w:val="22"/>
                <w:szCs w:val="22"/>
              </w:rPr>
              <w:t>сурсах</w:t>
            </w:r>
          </w:p>
          <w:p w:rsidR="008F38AF" w:rsidRDefault="008F38AF">
            <w:pPr>
              <w:rPr>
                <w:rFonts w:ascii="Tinos" w:hAnsi="Tinos" w:cs="Tinos"/>
                <w:b/>
                <w:sz w:val="22"/>
                <w:szCs w:val="22"/>
              </w:rPr>
            </w:pPr>
          </w:p>
          <w:p w:rsidR="008F38AF" w:rsidRDefault="00E52302">
            <w:pPr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информацию о серии конкурсов «Семья – мой главный жизненный проект» в социальных сетях</w:t>
            </w:r>
          </w:p>
          <w:p w:rsidR="008F38AF" w:rsidRDefault="008F38AF">
            <w:pPr>
              <w:rPr>
                <w:rFonts w:ascii="Tinos" w:hAnsi="Tinos" w:cs="Tinos"/>
                <w:b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b/>
                <w:sz w:val="22"/>
                <w:szCs w:val="22"/>
              </w:rPr>
            </w:pPr>
          </w:p>
        </w:tc>
      </w:tr>
      <w:tr w:rsidR="008F38AF">
        <w:trPr>
          <w:trHeight w:val="4574"/>
        </w:trPr>
        <w:tc>
          <w:tcPr>
            <w:tcW w:w="121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15 мая – 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7 июля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15 мая – 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30 июня</w:t>
            </w:r>
          </w:p>
        </w:tc>
        <w:tc>
          <w:tcPr>
            <w:tcW w:w="1668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Всероссийская акция </w:t>
            </w:r>
            <w:hyperlink r:id="rId7" w:tooltip="https://www.fond-detyam.ru/sobytiya-fonda/370_informkampaniya/16898" w:history="1">
              <w:r>
                <w:rPr>
                  <w:rFonts w:ascii="Tinos" w:hAnsi="Tinos" w:cs="Tinos"/>
                  <w:sz w:val="22"/>
                  <w:szCs w:val="22"/>
                </w:rPr>
                <w:t>«Семья – мой главный жизненный проект»</w:t>
              </w:r>
            </w:hyperlink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bCs/>
                <w:sz w:val="22"/>
                <w:szCs w:val="22"/>
              </w:rPr>
            </w:pPr>
          </w:p>
          <w:p w:rsidR="008F38AF" w:rsidRDefault="00E52302">
            <w:pPr>
              <w:rPr>
                <w:rFonts w:ascii="Tinos" w:hAnsi="Tinos" w:cs="Tinos"/>
                <w:bCs/>
                <w:sz w:val="22"/>
                <w:szCs w:val="22"/>
              </w:rPr>
            </w:pPr>
            <w:r>
              <w:rPr>
                <w:rFonts w:ascii="Tinos" w:hAnsi="Tinos" w:cs="Tinos"/>
                <w:bCs/>
                <w:sz w:val="22"/>
                <w:szCs w:val="22"/>
              </w:rPr>
              <w:t>Всероссийская онлайн-викторина «Кино-семья»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Группы «</w:t>
            </w:r>
            <w:r>
              <w:rPr>
                <w:rFonts w:ascii="Tinos" w:hAnsi="Tinos" w:cs="Tinos"/>
                <w:sz w:val="22"/>
                <w:szCs w:val="22"/>
              </w:rPr>
              <w:t xml:space="preserve">Я-родитель» в соцсетях </w:t>
            </w:r>
          </w:p>
          <w:p w:rsidR="008F38AF" w:rsidRDefault="00E52302">
            <w:pPr>
              <w:spacing w:after="200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платформа MyQuiz.ru</w:t>
            </w:r>
          </w:p>
        </w:tc>
        <w:tc>
          <w:tcPr>
            <w:tcW w:w="2551" w:type="dxa"/>
          </w:tcPr>
          <w:p w:rsidR="008F38AF" w:rsidRDefault="00E52302">
            <w:pPr>
              <w:spacing w:after="200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15 мая стартует Всероссийская акция «Семья – мой главный жизненный проект»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Правила для участников: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Для участия необходимо зарегистрироваться на платформе MyQuiz.ru и ответить на вопросы викторины</w:t>
            </w:r>
          </w:p>
        </w:tc>
        <w:tc>
          <w:tcPr>
            <w:tcW w:w="1560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Размещение релизов на сайтах организаций и конкурсных постов ВК и ОК</w:t>
            </w:r>
          </w:p>
        </w:tc>
        <w:tc>
          <w:tcPr>
            <w:tcW w:w="2976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пресс-релиз https://www.fond-detyam.ru/novosti-fonda/?ELEMENT_ID=17082, анонсирующий мероприятия Всероссийской акции на имеющихся ресурсах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анонс</w:t>
            </w:r>
            <w:r>
              <w:rPr>
                <w:rFonts w:ascii="Tinos" w:hAnsi="Tinos" w:cs="Tinos"/>
                <w:b/>
                <w:sz w:val="22"/>
                <w:szCs w:val="22"/>
              </w:rPr>
              <w:t xml:space="preserve"> акции (мероприятий акции) в своих социальных сетях</w:t>
            </w:r>
          </w:p>
          <w:p w:rsidR="008F38AF" w:rsidRDefault="008F38AF">
            <w:pPr>
              <w:rPr>
                <w:rFonts w:ascii="Tinos" w:hAnsi="Tinos" w:cs="Tinos"/>
                <w:b/>
                <w:sz w:val="22"/>
                <w:szCs w:val="22"/>
              </w:rPr>
            </w:pPr>
          </w:p>
        </w:tc>
      </w:tr>
      <w:tr w:rsidR="008F38AF">
        <w:trPr>
          <w:trHeight w:val="272"/>
        </w:trPr>
        <w:tc>
          <w:tcPr>
            <w:tcW w:w="121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15 мая – 30 июня </w:t>
            </w:r>
          </w:p>
        </w:tc>
        <w:tc>
          <w:tcPr>
            <w:tcW w:w="1668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Игра «Семейный киноклуб» 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Группы «Я-родитель» в соцсетях 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38AF" w:rsidRDefault="00E52302">
            <w:pPr>
              <w:spacing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lastRenderedPageBreak/>
              <w:t>Правила для участников: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участники выбирают ответы из предложенных вариантов после </w:t>
            </w:r>
            <w:r>
              <w:rPr>
                <w:rFonts w:ascii="Tinos" w:hAnsi="Tinos" w:cs="Tinos"/>
                <w:sz w:val="22"/>
                <w:szCs w:val="22"/>
              </w:rPr>
              <w:lastRenderedPageBreak/>
              <w:t>просмотра кадров из популярных се</w:t>
            </w:r>
            <w:r>
              <w:rPr>
                <w:rFonts w:ascii="Tinos" w:hAnsi="Tinos" w:cs="Tinos"/>
                <w:sz w:val="22"/>
                <w:szCs w:val="22"/>
              </w:rPr>
              <w:t>мейных и молодежных фильмов и сериалов. В данной механике не предполагается выбора одного правильного ответа из нескольких. Любой ответ может быть правильным, а вопрос строится по принципу голосования. Наиболее популярную тематику / ситуацию и др., прокомм</w:t>
            </w:r>
            <w:r>
              <w:rPr>
                <w:rFonts w:ascii="Tinos" w:hAnsi="Tinos" w:cs="Tinos"/>
                <w:sz w:val="22"/>
                <w:szCs w:val="22"/>
              </w:rPr>
              <w:t>ентирует психолог.</w:t>
            </w:r>
          </w:p>
        </w:tc>
        <w:tc>
          <w:tcPr>
            <w:tcW w:w="1560" w:type="dxa"/>
          </w:tcPr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2976" w:type="dxa"/>
          </w:tcPr>
          <w:p w:rsidR="008F38AF" w:rsidRDefault="00E52302">
            <w:pPr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информацию о мероприятии в своих социальных сетях</w:t>
            </w:r>
          </w:p>
        </w:tc>
      </w:tr>
      <w:tr w:rsidR="008F38AF">
        <w:trPr>
          <w:trHeight w:val="3879"/>
        </w:trPr>
        <w:tc>
          <w:tcPr>
            <w:tcW w:w="1210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1 июня –30 июня</w:t>
            </w:r>
          </w:p>
        </w:tc>
        <w:tc>
          <w:tcPr>
            <w:tcW w:w="1668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bCs/>
                <w:sz w:val="22"/>
                <w:szCs w:val="22"/>
              </w:rPr>
            </w:pPr>
            <w:r>
              <w:rPr>
                <w:rFonts w:ascii="Tinos" w:hAnsi="Tinos" w:cs="Tinos"/>
                <w:bCs/>
                <w:sz w:val="22"/>
                <w:szCs w:val="22"/>
              </w:rPr>
              <w:t>Фотоконкурс «Семейная открытка»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 Группы «Я-родитель» в соцсетях 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  <w:p w:rsidR="008F38AF" w:rsidRDefault="008F38AF">
            <w:pPr>
              <w:spacing w:line="276" w:lineRule="auto"/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38AF" w:rsidRDefault="00E52302">
            <w:pPr>
              <w:spacing w:line="245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Правила для участников:</w:t>
            </w:r>
          </w:p>
          <w:p w:rsidR="008F38AF" w:rsidRDefault="00E52302">
            <w:pPr>
              <w:spacing w:after="200" w:line="245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в рамку с символикой акции </w:t>
            </w:r>
            <w:r>
              <w:rPr>
                <w:rFonts w:ascii="Tinos" w:hAnsi="Tinos" w:cs="Tinos"/>
                <w:sz w:val="22"/>
                <w:szCs w:val="22"/>
              </w:rPr>
              <w:t>загрузить фотографию одного из членов своей семьи или фото всей семьи и выбрать подпись из предложенных. Кроме того, в форме будет предусмотрено поле для описания фотографии: краткая история фото, почему выбор выпал на него.</w:t>
            </w:r>
          </w:p>
        </w:tc>
        <w:tc>
          <w:tcPr>
            <w:tcW w:w="1560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Продвижение постов ВК и ОК </w:t>
            </w:r>
          </w:p>
        </w:tc>
        <w:tc>
          <w:tcPr>
            <w:tcW w:w="2976" w:type="dxa"/>
          </w:tcPr>
          <w:p w:rsidR="008F38AF" w:rsidRDefault="00E52302">
            <w:pPr>
              <w:spacing w:after="200" w:line="276" w:lineRule="auto"/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</w:t>
            </w:r>
            <w:r>
              <w:rPr>
                <w:rFonts w:ascii="Tinos" w:hAnsi="Tinos" w:cs="Tinos"/>
                <w:b/>
                <w:sz w:val="22"/>
                <w:szCs w:val="22"/>
              </w:rPr>
              <w:t>местить анонс с приглашением к участию в своих социальных сетях</w:t>
            </w:r>
          </w:p>
        </w:tc>
      </w:tr>
      <w:tr w:rsidR="008F38AF">
        <w:trPr>
          <w:trHeight w:val="3342"/>
        </w:trPr>
        <w:tc>
          <w:tcPr>
            <w:tcW w:w="121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1 июня –30 июня</w:t>
            </w:r>
          </w:p>
        </w:tc>
        <w:tc>
          <w:tcPr>
            <w:tcW w:w="1668" w:type="dxa"/>
          </w:tcPr>
          <w:p w:rsidR="008F38AF" w:rsidRDefault="00E52302">
            <w:pPr>
              <w:rPr>
                <w:rFonts w:ascii="Tinos" w:hAnsi="Tinos" w:cs="Tinos"/>
                <w:bCs/>
                <w:sz w:val="22"/>
                <w:szCs w:val="22"/>
              </w:rPr>
            </w:pPr>
            <w:r>
              <w:rPr>
                <w:rFonts w:ascii="Tinos" w:hAnsi="Tinos" w:cs="Tinos"/>
                <w:bCs/>
                <w:sz w:val="22"/>
                <w:szCs w:val="22"/>
              </w:rPr>
              <w:t xml:space="preserve">Видеоконкурс </w:t>
            </w:r>
          </w:p>
          <w:p w:rsidR="008F38AF" w:rsidRDefault="00E52302">
            <w:pPr>
              <w:rPr>
                <w:rFonts w:ascii="Tinos" w:hAnsi="Tinos" w:cs="Tinos"/>
                <w:bCs/>
                <w:sz w:val="22"/>
                <w:szCs w:val="22"/>
              </w:rPr>
            </w:pPr>
            <w:r>
              <w:rPr>
                <w:rFonts w:ascii="Tinos" w:hAnsi="Tinos" w:cs="Tinos"/>
                <w:bCs/>
                <w:sz w:val="22"/>
                <w:szCs w:val="22"/>
              </w:rPr>
              <w:t>«Детки и предки»</w:t>
            </w:r>
          </w:p>
          <w:p w:rsidR="008F38AF" w:rsidRDefault="008F38AF">
            <w:pPr>
              <w:rPr>
                <w:rFonts w:ascii="Tinos" w:hAnsi="Tinos" w:cs="Tinos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Группы «Я-родитель» в соцсетях 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38AF" w:rsidRDefault="00E52302">
            <w:pPr>
              <w:spacing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Правила для участников:</w:t>
            </w:r>
          </w:p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создать видео о том, как создаются и поддерживаются семейные традиции</w:t>
            </w:r>
            <w:r>
              <w:rPr>
                <w:rFonts w:ascii="Tinos" w:hAnsi="Tinos" w:cs="Tinos"/>
                <w:sz w:val="22"/>
                <w:szCs w:val="22"/>
              </w:rPr>
              <w:t xml:space="preserve"> в своей семье. Участники смогут делиться своими видео-историями в своих аккаунтах в социальных сетях «ВКонтакте» и «Однокласснике» с уникальным хештегом.</w:t>
            </w:r>
          </w:p>
        </w:tc>
        <w:tc>
          <w:tcPr>
            <w:tcW w:w="156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Продвижение постов ВК и ОК </w:t>
            </w:r>
          </w:p>
        </w:tc>
        <w:tc>
          <w:tcPr>
            <w:tcW w:w="2976" w:type="dxa"/>
          </w:tcPr>
          <w:p w:rsidR="008F38AF" w:rsidRDefault="00E52302">
            <w:pPr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анонс с приглашением к участию в своих социальных сетях</w:t>
            </w:r>
          </w:p>
        </w:tc>
      </w:tr>
      <w:tr w:rsidR="008F38AF">
        <w:trPr>
          <w:trHeight w:val="1840"/>
        </w:trPr>
        <w:tc>
          <w:tcPr>
            <w:tcW w:w="121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7 июля </w:t>
            </w:r>
          </w:p>
        </w:tc>
        <w:tc>
          <w:tcPr>
            <w:tcW w:w="1668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bCs/>
                <w:sz w:val="22"/>
                <w:szCs w:val="22"/>
              </w:rPr>
              <w:t xml:space="preserve">Церемония награждения всероссийской акции «Семья - мой главный жизненный проект» </w:t>
            </w:r>
          </w:p>
        </w:tc>
        <w:tc>
          <w:tcPr>
            <w:tcW w:w="1276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 xml:space="preserve">Группы «Я-родитель» в соцсетях </w:t>
            </w:r>
          </w:p>
          <w:p w:rsidR="008F38AF" w:rsidRDefault="00E52302">
            <w:pPr>
              <w:spacing w:after="200" w:line="276" w:lineRule="auto"/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ВК и ОК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  <w:tc>
          <w:tcPr>
            <w:tcW w:w="2551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Подводятся итоги акции. Демонстрируются лучшие видео-истории участников</w:t>
            </w:r>
          </w:p>
        </w:tc>
        <w:tc>
          <w:tcPr>
            <w:tcW w:w="1560" w:type="dxa"/>
          </w:tcPr>
          <w:p w:rsidR="008F38AF" w:rsidRDefault="00E52302">
            <w:pPr>
              <w:rPr>
                <w:rFonts w:ascii="Tinos" w:hAnsi="Tinos" w:cs="Tinos"/>
                <w:sz w:val="22"/>
                <w:szCs w:val="22"/>
              </w:rPr>
            </w:pPr>
            <w:r>
              <w:rPr>
                <w:rFonts w:ascii="Tinos" w:hAnsi="Tinos" w:cs="Tinos"/>
                <w:sz w:val="22"/>
                <w:szCs w:val="22"/>
              </w:rPr>
              <w:t>Продвижение постов ВК и ОК</w:t>
            </w:r>
          </w:p>
        </w:tc>
        <w:tc>
          <w:tcPr>
            <w:tcW w:w="2976" w:type="dxa"/>
          </w:tcPr>
          <w:p w:rsidR="008F38AF" w:rsidRDefault="00E52302">
            <w:pPr>
              <w:rPr>
                <w:rFonts w:ascii="Tinos" w:hAnsi="Tinos" w:cs="Tinos"/>
                <w:b/>
                <w:sz w:val="22"/>
                <w:szCs w:val="22"/>
              </w:rPr>
            </w:pPr>
            <w:r>
              <w:rPr>
                <w:rFonts w:ascii="Tinos" w:hAnsi="Tinos" w:cs="Tinos"/>
                <w:b/>
                <w:sz w:val="22"/>
                <w:szCs w:val="22"/>
              </w:rPr>
              <w:t>Разместить анонс в своих с</w:t>
            </w:r>
            <w:r>
              <w:rPr>
                <w:rFonts w:ascii="Tinos" w:hAnsi="Tinos" w:cs="Tinos"/>
                <w:b/>
                <w:sz w:val="22"/>
                <w:szCs w:val="22"/>
              </w:rPr>
              <w:t>оциальных сетях</w:t>
            </w: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  <w:p w:rsidR="008F38AF" w:rsidRDefault="008F38AF">
            <w:pPr>
              <w:rPr>
                <w:rFonts w:ascii="Tinos" w:hAnsi="Tinos" w:cs="Tinos"/>
                <w:sz w:val="22"/>
                <w:szCs w:val="22"/>
              </w:rPr>
            </w:pPr>
          </w:p>
        </w:tc>
      </w:tr>
    </w:tbl>
    <w:p w:rsidR="008F38AF" w:rsidRDefault="008F38AF">
      <w:pPr>
        <w:ind w:firstLine="708"/>
      </w:pPr>
    </w:p>
    <w:sectPr w:rsidR="008F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02" w:rsidRDefault="00E52302">
      <w:pPr>
        <w:spacing w:after="0" w:line="240" w:lineRule="auto"/>
      </w:pPr>
      <w:r>
        <w:separator/>
      </w:r>
    </w:p>
  </w:endnote>
  <w:endnote w:type="continuationSeparator" w:id="0">
    <w:p w:rsidR="00E52302" w:rsidRDefault="00E5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02" w:rsidRDefault="00E52302">
      <w:pPr>
        <w:spacing w:after="0" w:line="240" w:lineRule="auto"/>
      </w:pPr>
      <w:r>
        <w:separator/>
      </w:r>
    </w:p>
  </w:footnote>
  <w:footnote w:type="continuationSeparator" w:id="0">
    <w:p w:rsidR="00E52302" w:rsidRDefault="00E5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25E4"/>
    <w:multiLevelType w:val="hybridMultilevel"/>
    <w:tmpl w:val="9CEA5FD0"/>
    <w:lvl w:ilvl="0" w:tplc="4924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CD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29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06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A6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5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E2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C359F"/>
    <w:multiLevelType w:val="hybridMultilevel"/>
    <w:tmpl w:val="867243B8"/>
    <w:lvl w:ilvl="0" w:tplc="60FC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A1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A8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A6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A4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4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A42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F"/>
    <w:rsid w:val="000D0A79"/>
    <w:rsid w:val="008F38AF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6ACA7-FDE8-4A76-B3E3-1AD2770E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-detyam.ru/sobytiya-fonda/370_informkampaniya/168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Ольга Анатольевна</dc:creator>
  <cp:lastModifiedBy>Масловская Татьяна Игоревна</cp:lastModifiedBy>
  <cp:revision>2</cp:revision>
  <dcterms:created xsi:type="dcterms:W3CDTF">2023-05-31T05:30:00Z</dcterms:created>
  <dcterms:modified xsi:type="dcterms:W3CDTF">2023-05-31T05:30:00Z</dcterms:modified>
</cp:coreProperties>
</file>