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71FE4E" w14:textId="77777777" w:rsidR="007701B3" w:rsidRPr="003C61BF" w:rsidRDefault="007701B3" w:rsidP="00287FAD">
      <w:pPr>
        <w:spacing w:after="0"/>
        <w:jc w:val="center"/>
        <w:rPr>
          <w:b/>
        </w:rPr>
      </w:pPr>
      <w:r w:rsidRPr="003C61BF">
        <w:rPr>
          <w:b/>
        </w:rPr>
        <w:t>ВСЕМИРНЫЙ АНТИДОПИНГОВЫЙ КОДЕКС</w:t>
      </w:r>
    </w:p>
    <w:p w14:paraId="3135EC80" w14:textId="77777777" w:rsidR="007701B3" w:rsidRPr="003C61BF" w:rsidRDefault="007701B3" w:rsidP="00287FAD">
      <w:pPr>
        <w:spacing w:after="0"/>
        <w:jc w:val="center"/>
        <w:rPr>
          <w:b/>
        </w:rPr>
      </w:pPr>
      <w:r w:rsidRPr="003C61BF">
        <w:rPr>
          <w:b/>
        </w:rPr>
        <w:t>ЗАПРЕЩЕННЫЙ СПИСОК 201</w:t>
      </w:r>
      <w:r w:rsidR="00C43EFB" w:rsidRPr="003C61BF">
        <w:rPr>
          <w:b/>
        </w:rPr>
        <w:t>5</w:t>
      </w:r>
    </w:p>
    <w:p w14:paraId="7CBEAF35" w14:textId="77777777" w:rsidR="007701B3" w:rsidRPr="003C61BF" w:rsidRDefault="007701B3" w:rsidP="00287FAD">
      <w:pPr>
        <w:spacing w:after="0"/>
        <w:jc w:val="center"/>
        <w:rPr>
          <w:b/>
        </w:rPr>
      </w:pPr>
      <w:r w:rsidRPr="003C61BF">
        <w:rPr>
          <w:b/>
        </w:rPr>
        <w:t>МЕЖДУНАРОДНЫЙ СТАНДАРТ</w:t>
      </w:r>
    </w:p>
    <w:p w14:paraId="3A5473BF" w14:textId="77777777" w:rsidR="007701B3" w:rsidRPr="003C61BF" w:rsidRDefault="007701B3" w:rsidP="007701B3">
      <w:pPr>
        <w:jc w:val="both"/>
      </w:pPr>
      <w:r w:rsidRPr="003C61BF">
        <w:t>Официальный текст Запрещенного списка будет подготовлен ВАДА и опубликован на английском и французском языках. В случае расхождений между англоязычной и франкоязычной версиями англоязычная версия будет иметь преимущество.</w:t>
      </w:r>
    </w:p>
    <w:p w14:paraId="54E94B04" w14:textId="77777777" w:rsidR="00254268" w:rsidRPr="003C61BF" w:rsidRDefault="007701B3" w:rsidP="007701B3">
      <w:pPr>
        <w:jc w:val="both"/>
      </w:pPr>
      <w:r w:rsidRPr="003C61BF">
        <w:t>Список вступает в силу 1 января 201</w:t>
      </w:r>
      <w:r w:rsidR="00C43EFB" w:rsidRPr="003C61BF">
        <w:t>5</w:t>
      </w:r>
      <w:r w:rsidRPr="003C61BF">
        <w:t xml:space="preserve"> года</w:t>
      </w:r>
    </w:p>
    <w:p w14:paraId="34C4D6EB" w14:textId="77777777" w:rsidR="00287FAD" w:rsidRDefault="007701B3" w:rsidP="00287FAD">
      <w:pPr>
        <w:spacing w:after="0"/>
        <w:jc w:val="center"/>
        <w:rPr>
          <w:b/>
        </w:rPr>
      </w:pPr>
      <w:r w:rsidRPr="003C61BF">
        <w:rPr>
          <w:b/>
        </w:rPr>
        <w:t>ЗАПРЕЩЕННЫЙ СПИСОК 201</w:t>
      </w:r>
      <w:r w:rsidR="00C43EFB" w:rsidRPr="003C61BF">
        <w:rPr>
          <w:b/>
        </w:rPr>
        <w:t>5</w:t>
      </w:r>
      <w:r w:rsidRPr="003C61BF">
        <w:rPr>
          <w:b/>
        </w:rPr>
        <w:t xml:space="preserve"> ВСЕМИРНЫЙ АНТИДОПИНГОВЫЙ КОДЕКС</w:t>
      </w:r>
    </w:p>
    <w:p w14:paraId="17117BD1" w14:textId="74E949E5" w:rsidR="00287FAD" w:rsidRDefault="007701B3" w:rsidP="00287FAD">
      <w:pPr>
        <w:spacing w:after="0"/>
      </w:pPr>
      <w:r w:rsidRPr="003C61BF">
        <w:t>Вступает в силу 1 января 201</w:t>
      </w:r>
      <w:r w:rsidR="00C43EFB" w:rsidRPr="003C61BF">
        <w:t>5</w:t>
      </w:r>
      <w:r w:rsidRPr="003C61BF">
        <w:t xml:space="preserve"> года </w:t>
      </w:r>
    </w:p>
    <w:p w14:paraId="3BA3E9EF" w14:textId="23949B2B" w:rsidR="007701B3" w:rsidRPr="003C61BF" w:rsidRDefault="007701B3" w:rsidP="00287FAD">
      <w:pPr>
        <w:spacing w:after="0"/>
        <w:jc w:val="both"/>
      </w:pPr>
      <w:r w:rsidRPr="003C61BF">
        <w:t xml:space="preserve">В соответствии со статьей 4.2.2 Всемирного антидопингового кодекса все </w:t>
      </w:r>
      <w:r w:rsidRPr="003C61BF">
        <w:rPr>
          <w:i/>
        </w:rPr>
        <w:t xml:space="preserve">Запрещенные </w:t>
      </w:r>
      <w:proofErr w:type="gramStart"/>
      <w:r w:rsidR="00772093" w:rsidRPr="003C61BF">
        <w:rPr>
          <w:i/>
        </w:rPr>
        <w:t>с</w:t>
      </w:r>
      <w:r w:rsidRPr="003C61BF">
        <w:rPr>
          <w:i/>
        </w:rPr>
        <w:t>убстанции</w:t>
      </w:r>
      <w:r w:rsidRPr="003C61BF">
        <w:t xml:space="preserve">  должны</w:t>
      </w:r>
      <w:proofErr w:type="gramEnd"/>
      <w:r w:rsidRPr="003C61BF">
        <w:t xml:space="preserve"> расс</w:t>
      </w:r>
      <w:r w:rsidR="00C43EFB" w:rsidRPr="003C61BF">
        <w:t>матриваться в качестве «Особых с</w:t>
      </w:r>
      <w:r w:rsidRPr="003C61BF">
        <w:t xml:space="preserve">убстанций» за исключением субстанций, относящихся к классам S1, S2, S4.4, S4.5, S6.a, а также </w:t>
      </w:r>
      <w:r w:rsidRPr="003C61BF">
        <w:rPr>
          <w:i/>
        </w:rPr>
        <w:t xml:space="preserve">Запрещенных </w:t>
      </w:r>
      <w:r w:rsidR="00772093" w:rsidRPr="003C61BF">
        <w:rPr>
          <w:i/>
        </w:rPr>
        <w:t>м</w:t>
      </w:r>
      <w:r w:rsidRPr="003C61BF">
        <w:rPr>
          <w:i/>
        </w:rPr>
        <w:t>етодов</w:t>
      </w:r>
      <w:r w:rsidRPr="003C61BF">
        <w:t xml:space="preserve"> М1, М2 и М3. </w:t>
      </w:r>
    </w:p>
    <w:p w14:paraId="1A523930" w14:textId="77777777" w:rsidR="007701B3" w:rsidRPr="003C61BF" w:rsidRDefault="007701B3" w:rsidP="00287FAD">
      <w:pPr>
        <w:spacing w:after="0"/>
        <w:jc w:val="center"/>
        <w:rPr>
          <w:b/>
        </w:rPr>
      </w:pPr>
      <w:r w:rsidRPr="003C61BF">
        <w:rPr>
          <w:b/>
        </w:rPr>
        <w:t>СУБСТАНЦИИ И МЕТОДЫ, ЗАПРЕЩЕННЫЕ ВСЕ ВРЕМЯ</w:t>
      </w:r>
    </w:p>
    <w:p w14:paraId="22E52B43" w14:textId="77777777" w:rsidR="00287FAD" w:rsidRDefault="007701B3" w:rsidP="00287FAD">
      <w:pPr>
        <w:spacing w:after="0"/>
        <w:jc w:val="center"/>
        <w:rPr>
          <w:b/>
        </w:rPr>
      </w:pPr>
      <w:r w:rsidRPr="003C61BF">
        <w:rPr>
          <w:b/>
        </w:rPr>
        <w:t>(КАК В СОРЕВНОВАТЕЛЬНЫЙ, ТАК И ВО</w:t>
      </w:r>
    </w:p>
    <w:p w14:paraId="5F68A53A" w14:textId="47DA75C7" w:rsidR="007701B3" w:rsidRPr="003C61BF" w:rsidRDefault="007701B3" w:rsidP="00287FAD">
      <w:pPr>
        <w:spacing w:after="0"/>
        <w:jc w:val="center"/>
        <w:rPr>
          <w:b/>
        </w:rPr>
      </w:pPr>
      <w:r w:rsidRPr="003C61BF">
        <w:rPr>
          <w:b/>
        </w:rPr>
        <w:t xml:space="preserve"> ВНЕСОРЕВНОВАТЕЛЬНЫЙ ПЕРИОД)</w:t>
      </w:r>
    </w:p>
    <w:p w14:paraId="4C978427" w14:textId="04747B5D" w:rsidR="007701B3" w:rsidRDefault="007701B3" w:rsidP="00287FAD">
      <w:pPr>
        <w:spacing w:after="0"/>
        <w:jc w:val="center"/>
        <w:rPr>
          <w:b/>
        </w:rPr>
      </w:pPr>
      <w:r w:rsidRPr="003C61BF">
        <w:rPr>
          <w:b/>
        </w:rPr>
        <w:t>ЗАПРЕЩЕННЫЕ СУБСТАНЦИИ</w:t>
      </w:r>
    </w:p>
    <w:p w14:paraId="03AD5051" w14:textId="77777777" w:rsidR="00287FAD" w:rsidRPr="003C61BF" w:rsidRDefault="00287FAD" w:rsidP="00287FAD">
      <w:pPr>
        <w:spacing w:after="0"/>
        <w:jc w:val="center"/>
        <w:rPr>
          <w:b/>
        </w:rPr>
      </w:pPr>
    </w:p>
    <w:p w14:paraId="6BB59D17" w14:textId="77777777" w:rsidR="007701B3" w:rsidRPr="003C61BF" w:rsidRDefault="007701B3" w:rsidP="00287FAD">
      <w:pPr>
        <w:spacing w:after="0"/>
        <w:jc w:val="both"/>
        <w:rPr>
          <w:b/>
          <w:u w:val="single"/>
        </w:rPr>
      </w:pPr>
      <w:r w:rsidRPr="003C61BF">
        <w:rPr>
          <w:b/>
          <w:u w:val="single"/>
        </w:rPr>
        <w:t xml:space="preserve">S0. НЕ ДОПУЩЕННЫЕ К ПРИМЕНЕНИЮ СУБСТАНЦИИ </w:t>
      </w:r>
    </w:p>
    <w:p w14:paraId="31585BCA" w14:textId="77777777" w:rsidR="007701B3" w:rsidRPr="003C61BF" w:rsidRDefault="007701B3" w:rsidP="007701B3">
      <w:pPr>
        <w:jc w:val="both"/>
      </w:pPr>
      <w:r w:rsidRPr="003C61BF">
        <w:t xml:space="preserve">Любые фармакологические субстанции, не вошедшие ни в один из разделов </w:t>
      </w:r>
      <w:r w:rsidRPr="003C61BF">
        <w:rPr>
          <w:i/>
        </w:rPr>
        <w:t>Списка</w:t>
      </w:r>
      <w:r w:rsidRPr="003C61BF">
        <w:t xml:space="preserve"> и в настоящее время не допущенные ни одним органом государственного регулирования в области здравоохранения к использованию в качестве терапевтического средства </w:t>
      </w:r>
      <w:r w:rsidR="009B7121" w:rsidRPr="003C61BF">
        <w:t>(</w:t>
      </w:r>
      <w:r w:rsidRPr="003C61BF">
        <w:t>например, лекарственные препараты, находящиеся в стадии доклинических или клинических испытаний или клинические испытания которых остановлены, «дизайнерские» препараты, медицинские препараты, разрешенные только к ветеринарному использованию</w:t>
      </w:r>
      <w:r w:rsidR="009B7121" w:rsidRPr="003C61BF">
        <w:t>)</w:t>
      </w:r>
      <w:r w:rsidRPr="003C61BF">
        <w:t xml:space="preserve">, запрещены к использованию все время. </w:t>
      </w:r>
    </w:p>
    <w:p w14:paraId="25C62588" w14:textId="77777777" w:rsidR="007701B3" w:rsidRPr="003C61BF" w:rsidRDefault="007701B3" w:rsidP="00287FAD">
      <w:pPr>
        <w:spacing w:after="0"/>
        <w:jc w:val="both"/>
        <w:rPr>
          <w:b/>
          <w:u w:val="single"/>
        </w:rPr>
      </w:pPr>
      <w:r w:rsidRPr="003C61BF">
        <w:rPr>
          <w:b/>
          <w:u w:val="single"/>
        </w:rPr>
        <w:t xml:space="preserve">S1. АНАБОЛИЧЕСКИЕ АГЕНТЫ </w:t>
      </w:r>
    </w:p>
    <w:p w14:paraId="3D9AA162" w14:textId="03F4CE39" w:rsidR="007701B3" w:rsidRDefault="007701B3" w:rsidP="00287FAD">
      <w:pPr>
        <w:spacing w:after="0"/>
        <w:jc w:val="both"/>
      </w:pPr>
      <w:r w:rsidRPr="003C61BF">
        <w:t xml:space="preserve">Применение анаболических агентов запрещено. </w:t>
      </w:r>
    </w:p>
    <w:p w14:paraId="6198075E" w14:textId="77777777" w:rsidR="00287FAD" w:rsidRPr="003C61BF" w:rsidRDefault="00287FAD" w:rsidP="00287FAD">
      <w:pPr>
        <w:spacing w:after="0"/>
        <w:jc w:val="both"/>
      </w:pPr>
    </w:p>
    <w:p w14:paraId="600BC780" w14:textId="77777777" w:rsidR="00287FAD" w:rsidRDefault="007701B3" w:rsidP="00287FAD">
      <w:pPr>
        <w:spacing w:after="0"/>
        <w:jc w:val="both"/>
        <w:rPr>
          <w:b/>
          <w:u w:val="single"/>
        </w:rPr>
      </w:pPr>
      <w:r w:rsidRPr="003C61BF">
        <w:rPr>
          <w:b/>
          <w:u w:val="single"/>
        </w:rPr>
        <w:t xml:space="preserve">1. Анаболические андрогенные стероиды (ААС) </w:t>
      </w:r>
    </w:p>
    <w:p w14:paraId="2D8F5332" w14:textId="163A9250" w:rsidR="00C73259" w:rsidRPr="003C61BF" w:rsidRDefault="007701B3" w:rsidP="00287FAD">
      <w:pPr>
        <w:spacing w:after="0"/>
        <w:jc w:val="both"/>
      </w:pPr>
      <w:r w:rsidRPr="003C61BF">
        <w:t xml:space="preserve">a. Экзогенные* AAС, включая:  </w:t>
      </w:r>
    </w:p>
    <w:p w14:paraId="6E77636D" w14:textId="77777777" w:rsidR="00562F34" w:rsidRPr="003C61BF" w:rsidRDefault="007701B3" w:rsidP="00287FAD">
      <w:pPr>
        <w:spacing w:after="0"/>
        <w:jc w:val="both"/>
      </w:pPr>
      <w:r w:rsidRPr="003C61BF">
        <w:rPr>
          <w:b/>
        </w:rPr>
        <w:t>1-андростендиол</w:t>
      </w:r>
      <w:r w:rsidRPr="003C61BF">
        <w:t xml:space="preserve">  (</w:t>
      </w:r>
      <w:r w:rsidR="00994E85" w:rsidRPr="003C61BF">
        <w:t>5α-</w:t>
      </w:r>
      <w:proofErr w:type="spellStart"/>
      <w:r w:rsidR="00994E85" w:rsidRPr="003C61BF">
        <w:rPr>
          <w:lang w:val="en-US"/>
        </w:rPr>
        <w:t>androst</w:t>
      </w:r>
      <w:proofErr w:type="spellEnd"/>
      <w:r w:rsidR="00994E85" w:rsidRPr="003C61BF">
        <w:t>-1-</w:t>
      </w:r>
      <w:proofErr w:type="spellStart"/>
      <w:r w:rsidR="00994E85" w:rsidRPr="003C61BF">
        <w:rPr>
          <w:lang w:val="en-US"/>
        </w:rPr>
        <w:t>ene</w:t>
      </w:r>
      <w:proofErr w:type="spellEnd"/>
      <w:r w:rsidR="00994E85" w:rsidRPr="003C61BF">
        <w:t>-3β,17β-</w:t>
      </w:r>
      <w:r w:rsidR="00994E85" w:rsidRPr="003C61BF">
        <w:rPr>
          <w:lang w:val="en-US"/>
        </w:rPr>
        <w:t>diol</w:t>
      </w:r>
      <w:r w:rsidRPr="003C61BF">
        <w:t xml:space="preserve">); </w:t>
      </w:r>
      <w:r w:rsidRPr="003C61BF">
        <w:rPr>
          <w:b/>
        </w:rPr>
        <w:t>1-андростендион</w:t>
      </w:r>
      <w:r w:rsidRPr="003C61BF">
        <w:t xml:space="preserve"> (</w:t>
      </w:r>
      <w:r w:rsidR="00994E85" w:rsidRPr="003C61BF">
        <w:t>5α-</w:t>
      </w:r>
      <w:proofErr w:type="spellStart"/>
      <w:r w:rsidR="00994E85" w:rsidRPr="003C61BF">
        <w:rPr>
          <w:lang w:val="en-US"/>
        </w:rPr>
        <w:t>androst</w:t>
      </w:r>
      <w:proofErr w:type="spellEnd"/>
      <w:r w:rsidR="00994E85" w:rsidRPr="003C61BF">
        <w:t>-1-</w:t>
      </w:r>
      <w:proofErr w:type="spellStart"/>
      <w:r w:rsidR="00994E85" w:rsidRPr="003C61BF">
        <w:rPr>
          <w:lang w:val="en-US"/>
        </w:rPr>
        <w:t>ene</w:t>
      </w:r>
      <w:proofErr w:type="spellEnd"/>
      <w:r w:rsidR="00994E85" w:rsidRPr="003C61BF">
        <w:t>-3,17-</w:t>
      </w:r>
      <w:proofErr w:type="spellStart"/>
      <w:r w:rsidR="00994E85" w:rsidRPr="003C61BF">
        <w:rPr>
          <w:lang w:val="en-US"/>
        </w:rPr>
        <w:t>dione</w:t>
      </w:r>
      <w:proofErr w:type="spellEnd"/>
      <w:r w:rsidRPr="003C61BF">
        <w:t xml:space="preserve">); </w:t>
      </w:r>
      <w:proofErr w:type="spellStart"/>
      <w:r w:rsidRPr="003C61BF">
        <w:rPr>
          <w:b/>
        </w:rPr>
        <w:t>боландиол</w:t>
      </w:r>
      <w:proofErr w:type="spellEnd"/>
      <w:r w:rsidRPr="003C61BF">
        <w:t xml:space="preserve"> (</w:t>
      </w:r>
      <w:proofErr w:type="spellStart"/>
      <w:r w:rsidR="00994E85" w:rsidRPr="003C61BF">
        <w:rPr>
          <w:lang w:val="en-US"/>
        </w:rPr>
        <w:t>estr</w:t>
      </w:r>
      <w:proofErr w:type="spellEnd"/>
      <w:r w:rsidR="00994E85" w:rsidRPr="003C61BF">
        <w:t>-4-</w:t>
      </w:r>
      <w:proofErr w:type="spellStart"/>
      <w:r w:rsidR="00994E85" w:rsidRPr="003C61BF">
        <w:rPr>
          <w:lang w:val="en-US"/>
        </w:rPr>
        <w:t>ene</w:t>
      </w:r>
      <w:proofErr w:type="spellEnd"/>
      <w:r w:rsidR="00994E85" w:rsidRPr="003C61BF">
        <w:t>-3β,17β-</w:t>
      </w:r>
      <w:r w:rsidR="00994E85" w:rsidRPr="003C61BF">
        <w:rPr>
          <w:lang w:val="en-US"/>
        </w:rPr>
        <w:t>diol</w:t>
      </w:r>
      <w:r w:rsidRPr="003C61BF">
        <w:t xml:space="preserve">); </w:t>
      </w:r>
      <w:proofErr w:type="spellStart"/>
      <w:r w:rsidRPr="003C61BF">
        <w:rPr>
          <w:b/>
        </w:rPr>
        <w:t>боластерон</w:t>
      </w:r>
      <w:proofErr w:type="spellEnd"/>
      <w:r w:rsidRPr="003C61BF">
        <w:rPr>
          <w:b/>
        </w:rPr>
        <w:t xml:space="preserve">; </w:t>
      </w:r>
      <w:proofErr w:type="spellStart"/>
      <w:r w:rsidRPr="003C61BF">
        <w:rPr>
          <w:b/>
        </w:rPr>
        <w:t>болденон</w:t>
      </w:r>
      <w:proofErr w:type="spellEnd"/>
      <w:r w:rsidRPr="003C61BF">
        <w:rPr>
          <w:b/>
        </w:rPr>
        <w:t xml:space="preserve">; </w:t>
      </w:r>
      <w:proofErr w:type="spellStart"/>
      <w:r w:rsidRPr="003C61BF">
        <w:rPr>
          <w:b/>
        </w:rPr>
        <w:t>болдион</w:t>
      </w:r>
      <w:proofErr w:type="spellEnd"/>
      <w:r w:rsidRPr="003C61BF">
        <w:t xml:space="preserve"> (androsta-1,4-diene-3,17-dione); </w:t>
      </w:r>
      <w:proofErr w:type="spellStart"/>
      <w:r w:rsidR="00536F90" w:rsidRPr="003C61BF">
        <w:rPr>
          <w:b/>
        </w:rPr>
        <w:t>гестринон</w:t>
      </w:r>
      <w:proofErr w:type="spellEnd"/>
      <w:r w:rsidR="00536F90" w:rsidRPr="003C61BF">
        <w:rPr>
          <w:b/>
        </w:rPr>
        <w:t>; 4-гидрокситестостерон</w:t>
      </w:r>
      <w:r w:rsidR="00536F90" w:rsidRPr="003C61BF">
        <w:t xml:space="preserve">  (</w:t>
      </w:r>
      <w:r w:rsidR="00994E85" w:rsidRPr="003C61BF">
        <w:t>4,17</w:t>
      </w:r>
      <w:r w:rsidR="00994E85" w:rsidRPr="003C61BF">
        <w:rPr>
          <w:lang w:val="en-US"/>
        </w:rPr>
        <w:t>β</w:t>
      </w:r>
      <w:r w:rsidR="00994E85" w:rsidRPr="003C61BF">
        <w:t>-</w:t>
      </w:r>
      <w:proofErr w:type="spellStart"/>
      <w:r w:rsidR="00994E85" w:rsidRPr="003C61BF">
        <w:rPr>
          <w:lang w:val="en-US"/>
        </w:rPr>
        <w:t>dihydroxyandrost</w:t>
      </w:r>
      <w:proofErr w:type="spellEnd"/>
      <w:r w:rsidR="00994E85" w:rsidRPr="003C61BF">
        <w:t>-4-</w:t>
      </w:r>
      <w:proofErr w:type="spellStart"/>
      <w:r w:rsidR="00994E85" w:rsidRPr="003C61BF">
        <w:rPr>
          <w:lang w:val="en-US"/>
        </w:rPr>
        <w:t>en</w:t>
      </w:r>
      <w:proofErr w:type="spellEnd"/>
      <w:r w:rsidR="00994E85" w:rsidRPr="003C61BF">
        <w:t>-3-</w:t>
      </w:r>
      <w:r w:rsidR="00994E85" w:rsidRPr="003C61BF">
        <w:rPr>
          <w:lang w:val="en-US"/>
        </w:rPr>
        <w:t>one</w:t>
      </w:r>
      <w:r w:rsidR="00536F90" w:rsidRPr="003C61BF">
        <w:t>);</w:t>
      </w:r>
      <w:r w:rsidR="00815348" w:rsidRPr="003C61BF">
        <w:t xml:space="preserve"> </w:t>
      </w:r>
      <w:proofErr w:type="spellStart"/>
      <w:r w:rsidRPr="003C61BF">
        <w:rPr>
          <w:b/>
        </w:rPr>
        <w:t>даназол</w:t>
      </w:r>
      <w:proofErr w:type="spellEnd"/>
      <w:r w:rsidRPr="003C61BF">
        <w:t xml:space="preserve"> (</w:t>
      </w:r>
      <w:r w:rsidR="00994E85" w:rsidRPr="003C61BF">
        <w:t>[1,2]</w:t>
      </w:r>
      <w:proofErr w:type="spellStart"/>
      <w:r w:rsidR="00994E85" w:rsidRPr="003C61BF">
        <w:rPr>
          <w:lang w:val="en-US"/>
        </w:rPr>
        <w:t>oxazolo</w:t>
      </w:r>
      <w:proofErr w:type="spellEnd"/>
      <w:r w:rsidR="00994E85" w:rsidRPr="003C61BF">
        <w:t>[4',5':2,3]</w:t>
      </w:r>
      <w:proofErr w:type="spellStart"/>
      <w:r w:rsidR="00994E85" w:rsidRPr="003C61BF">
        <w:rPr>
          <w:lang w:val="en-US"/>
        </w:rPr>
        <w:t>pregna</w:t>
      </w:r>
      <w:proofErr w:type="spellEnd"/>
      <w:r w:rsidR="00994E85" w:rsidRPr="003C61BF">
        <w:t>-4-</w:t>
      </w:r>
      <w:proofErr w:type="spellStart"/>
      <w:r w:rsidR="00994E85" w:rsidRPr="003C61BF">
        <w:rPr>
          <w:lang w:val="en-US"/>
        </w:rPr>
        <w:t>en</w:t>
      </w:r>
      <w:proofErr w:type="spellEnd"/>
      <w:r w:rsidR="00994E85" w:rsidRPr="003C61BF">
        <w:t>-20-</w:t>
      </w:r>
      <w:proofErr w:type="spellStart"/>
      <w:r w:rsidR="00994E85" w:rsidRPr="003C61BF">
        <w:rPr>
          <w:lang w:val="en-US"/>
        </w:rPr>
        <w:t>yn</w:t>
      </w:r>
      <w:proofErr w:type="spellEnd"/>
      <w:r w:rsidR="00994E85" w:rsidRPr="003C61BF">
        <w:t>-17</w:t>
      </w:r>
      <w:r w:rsidR="00994E85" w:rsidRPr="003C61BF">
        <w:rPr>
          <w:lang w:val="en-US"/>
        </w:rPr>
        <w:t>α</w:t>
      </w:r>
      <w:r w:rsidR="00994E85" w:rsidRPr="003C61BF">
        <w:t>-</w:t>
      </w:r>
      <w:proofErr w:type="spellStart"/>
      <w:r w:rsidR="00994E85" w:rsidRPr="003C61BF">
        <w:rPr>
          <w:lang w:val="en-US"/>
        </w:rPr>
        <w:t>ol</w:t>
      </w:r>
      <w:proofErr w:type="spellEnd"/>
      <w:r w:rsidRPr="003C61BF">
        <w:t xml:space="preserve">);  </w:t>
      </w:r>
      <w:proofErr w:type="spellStart"/>
      <w:r w:rsidRPr="003C61BF">
        <w:rPr>
          <w:b/>
        </w:rPr>
        <w:t>дегидрохлорметилтестостерон</w:t>
      </w:r>
      <w:proofErr w:type="spellEnd"/>
      <w:r w:rsidRPr="003C61BF">
        <w:t xml:space="preserve"> (</w:t>
      </w:r>
      <w:r w:rsidR="00994E85" w:rsidRPr="003C61BF">
        <w:t>4-</w:t>
      </w:r>
      <w:proofErr w:type="spellStart"/>
      <w:r w:rsidR="00994E85" w:rsidRPr="003C61BF">
        <w:rPr>
          <w:lang w:val="en-US"/>
        </w:rPr>
        <w:t>chloro</w:t>
      </w:r>
      <w:proofErr w:type="spellEnd"/>
      <w:r w:rsidR="00994E85" w:rsidRPr="003C61BF">
        <w:t>-17</w:t>
      </w:r>
      <w:r w:rsidR="00994E85" w:rsidRPr="003C61BF">
        <w:rPr>
          <w:lang w:val="en-US"/>
        </w:rPr>
        <w:t>β</w:t>
      </w:r>
      <w:r w:rsidR="00994E85" w:rsidRPr="003C61BF">
        <w:t>-</w:t>
      </w:r>
      <w:r w:rsidR="00994E85" w:rsidRPr="003C61BF">
        <w:rPr>
          <w:lang w:val="en-US"/>
        </w:rPr>
        <w:t>hydroxy</w:t>
      </w:r>
      <w:r w:rsidR="00994E85" w:rsidRPr="003C61BF">
        <w:t>-17</w:t>
      </w:r>
      <w:r w:rsidR="00994E85" w:rsidRPr="003C61BF">
        <w:rPr>
          <w:lang w:val="en-US"/>
        </w:rPr>
        <w:t>α</w:t>
      </w:r>
      <w:r w:rsidR="00994E85" w:rsidRPr="003C61BF">
        <w:t>-</w:t>
      </w:r>
      <w:proofErr w:type="spellStart"/>
      <w:r w:rsidR="00994E85" w:rsidRPr="003C61BF">
        <w:rPr>
          <w:lang w:val="en-US"/>
        </w:rPr>
        <w:t>methylandrosta</w:t>
      </w:r>
      <w:proofErr w:type="spellEnd"/>
      <w:r w:rsidR="00994E85" w:rsidRPr="003C61BF">
        <w:t>-1,4-</w:t>
      </w:r>
      <w:proofErr w:type="spellStart"/>
      <w:r w:rsidR="00994E85" w:rsidRPr="003C61BF">
        <w:rPr>
          <w:lang w:val="en-US"/>
        </w:rPr>
        <w:t>dien</w:t>
      </w:r>
      <w:proofErr w:type="spellEnd"/>
      <w:r w:rsidR="00994E85" w:rsidRPr="003C61BF">
        <w:t>-3-</w:t>
      </w:r>
      <w:r w:rsidR="00994E85" w:rsidRPr="003C61BF">
        <w:rPr>
          <w:lang w:val="en-US"/>
        </w:rPr>
        <w:t>one</w:t>
      </w:r>
      <w:r w:rsidRPr="003C61BF">
        <w:t xml:space="preserve">);  </w:t>
      </w:r>
      <w:proofErr w:type="spellStart"/>
      <w:r w:rsidRPr="003C61BF">
        <w:rPr>
          <w:b/>
        </w:rPr>
        <w:t>дезоксиметилтестостерон</w:t>
      </w:r>
      <w:proofErr w:type="spellEnd"/>
      <w:r w:rsidRPr="003C61BF">
        <w:t xml:space="preserve"> (</w:t>
      </w:r>
      <w:r w:rsidR="00994E85" w:rsidRPr="003C61BF">
        <w:t>17</w:t>
      </w:r>
      <w:r w:rsidR="00994E85" w:rsidRPr="003C61BF">
        <w:rPr>
          <w:lang w:val="en-US"/>
        </w:rPr>
        <w:t>α</w:t>
      </w:r>
      <w:r w:rsidR="00994E85" w:rsidRPr="003C61BF">
        <w:t>-</w:t>
      </w:r>
      <w:r w:rsidR="00994E85" w:rsidRPr="003C61BF">
        <w:rPr>
          <w:lang w:val="en-US"/>
        </w:rPr>
        <w:t>methyl</w:t>
      </w:r>
      <w:r w:rsidR="00994E85" w:rsidRPr="003C61BF">
        <w:t>-5</w:t>
      </w:r>
      <w:r w:rsidR="00994E85" w:rsidRPr="003C61BF">
        <w:rPr>
          <w:lang w:val="en-US"/>
        </w:rPr>
        <w:t>α</w:t>
      </w:r>
      <w:r w:rsidR="00994E85" w:rsidRPr="003C61BF">
        <w:t>-</w:t>
      </w:r>
      <w:proofErr w:type="spellStart"/>
      <w:r w:rsidR="00994E85" w:rsidRPr="003C61BF">
        <w:rPr>
          <w:lang w:val="en-US"/>
        </w:rPr>
        <w:t>androst</w:t>
      </w:r>
      <w:proofErr w:type="spellEnd"/>
      <w:r w:rsidR="00994E85" w:rsidRPr="003C61BF">
        <w:t>-2-</w:t>
      </w:r>
      <w:proofErr w:type="spellStart"/>
      <w:r w:rsidR="00994E85" w:rsidRPr="003C61BF">
        <w:rPr>
          <w:lang w:val="en-US"/>
        </w:rPr>
        <w:t>en</w:t>
      </w:r>
      <w:proofErr w:type="spellEnd"/>
      <w:r w:rsidR="00994E85" w:rsidRPr="003C61BF">
        <w:t>-17</w:t>
      </w:r>
      <w:r w:rsidR="00994E85" w:rsidRPr="003C61BF">
        <w:rPr>
          <w:lang w:val="en-US"/>
        </w:rPr>
        <w:t>β</w:t>
      </w:r>
      <w:r w:rsidR="00994E85" w:rsidRPr="003C61BF">
        <w:t>-</w:t>
      </w:r>
      <w:proofErr w:type="spellStart"/>
      <w:r w:rsidR="00994E85" w:rsidRPr="003C61BF">
        <w:rPr>
          <w:lang w:val="en-US"/>
        </w:rPr>
        <w:t>ol</w:t>
      </w:r>
      <w:proofErr w:type="spellEnd"/>
      <w:r w:rsidRPr="003C61BF">
        <w:t xml:space="preserve">); </w:t>
      </w:r>
      <w:proofErr w:type="spellStart"/>
      <w:r w:rsidRPr="003C61BF">
        <w:rPr>
          <w:b/>
        </w:rPr>
        <w:t>дростанолон</w:t>
      </w:r>
      <w:proofErr w:type="spellEnd"/>
      <w:r w:rsidRPr="003C61BF">
        <w:rPr>
          <w:b/>
        </w:rPr>
        <w:t>;</w:t>
      </w:r>
      <w:r w:rsidRPr="003C61BF">
        <w:t xml:space="preserve">    </w:t>
      </w:r>
      <w:proofErr w:type="spellStart"/>
      <w:r w:rsidR="00536F90" w:rsidRPr="003C61BF">
        <w:rPr>
          <w:b/>
        </w:rPr>
        <w:t>калустерон</w:t>
      </w:r>
      <w:proofErr w:type="spellEnd"/>
      <w:r w:rsidR="00536F90" w:rsidRPr="003C61BF">
        <w:rPr>
          <w:b/>
        </w:rPr>
        <w:t xml:space="preserve">; </w:t>
      </w:r>
      <w:proofErr w:type="spellStart"/>
      <w:r w:rsidR="00536F90" w:rsidRPr="003C61BF">
        <w:rPr>
          <w:b/>
        </w:rPr>
        <w:t>квинболон</w:t>
      </w:r>
      <w:proofErr w:type="spellEnd"/>
      <w:r w:rsidR="00536F90" w:rsidRPr="003C61BF">
        <w:t xml:space="preserve">; </w:t>
      </w:r>
      <w:r w:rsidR="00536F90" w:rsidRPr="003C61BF">
        <w:rPr>
          <w:b/>
        </w:rPr>
        <w:t xml:space="preserve"> </w:t>
      </w:r>
      <w:proofErr w:type="spellStart"/>
      <w:r w:rsidR="00536F90" w:rsidRPr="003C61BF">
        <w:rPr>
          <w:b/>
        </w:rPr>
        <w:t>клостебол</w:t>
      </w:r>
      <w:proofErr w:type="spellEnd"/>
      <w:r w:rsidR="00536F90" w:rsidRPr="003C61BF">
        <w:rPr>
          <w:b/>
        </w:rPr>
        <w:t xml:space="preserve">;  </w:t>
      </w:r>
      <w:r w:rsidRPr="003C61BF">
        <w:t xml:space="preserve"> </w:t>
      </w:r>
      <w:proofErr w:type="spellStart"/>
      <w:r w:rsidRPr="003C61BF">
        <w:rPr>
          <w:b/>
        </w:rPr>
        <w:t>местанолон</w:t>
      </w:r>
      <w:proofErr w:type="spellEnd"/>
      <w:r w:rsidRPr="003C61BF">
        <w:rPr>
          <w:b/>
        </w:rPr>
        <w:t xml:space="preserve">; </w:t>
      </w:r>
      <w:proofErr w:type="spellStart"/>
      <w:r w:rsidRPr="003C61BF">
        <w:rPr>
          <w:b/>
        </w:rPr>
        <w:t>местеролон</w:t>
      </w:r>
      <w:proofErr w:type="spellEnd"/>
      <w:r w:rsidRPr="003C61BF">
        <w:rPr>
          <w:b/>
        </w:rPr>
        <w:t xml:space="preserve">; </w:t>
      </w:r>
      <w:proofErr w:type="spellStart"/>
      <w:r w:rsidRPr="003C61BF">
        <w:rPr>
          <w:b/>
        </w:rPr>
        <w:t>метандиенон</w:t>
      </w:r>
      <w:proofErr w:type="spellEnd"/>
      <w:r w:rsidRPr="003C61BF">
        <w:t xml:space="preserve"> (</w:t>
      </w:r>
      <w:r w:rsidR="00994E85" w:rsidRPr="003C61BF">
        <w:t>17</w:t>
      </w:r>
      <w:r w:rsidR="00994E85" w:rsidRPr="003C61BF">
        <w:rPr>
          <w:lang w:val="en-US"/>
        </w:rPr>
        <w:t>β</w:t>
      </w:r>
      <w:r w:rsidR="00994E85" w:rsidRPr="003C61BF">
        <w:t>-</w:t>
      </w:r>
      <w:r w:rsidR="00994E85" w:rsidRPr="003C61BF">
        <w:rPr>
          <w:lang w:val="en-US"/>
        </w:rPr>
        <w:t>hydroxy</w:t>
      </w:r>
      <w:r w:rsidR="00994E85" w:rsidRPr="003C61BF">
        <w:t>-17</w:t>
      </w:r>
      <w:r w:rsidR="00994E85" w:rsidRPr="003C61BF">
        <w:rPr>
          <w:lang w:val="en-US"/>
        </w:rPr>
        <w:t>α</w:t>
      </w:r>
      <w:r w:rsidR="00994E85" w:rsidRPr="003C61BF">
        <w:t>-</w:t>
      </w:r>
      <w:proofErr w:type="spellStart"/>
      <w:r w:rsidR="00994E85" w:rsidRPr="003C61BF">
        <w:rPr>
          <w:lang w:val="en-US"/>
        </w:rPr>
        <w:t>methylandrosta</w:t>
      </w:r>
      <w:proofErr w:type="spellEnd"/>
      <w:r w:rsidR="00994E85" w:rsidRPr="003C61BF">
        <w:t>-1,4-</w:t>
      </w:r>
      <w:proofErr w:type="spellStart"/>
      <w:r w:rsidR="00994E85" w:rsidRPr="003C61BF">
        <w:rPr>
          <w:lang w:val="en-US"/>
        </w:rPr>
        <w:t>dien</w:t>
      </w:r>
      <w:proofErr w:type="spellEnd"/>
      <w:r w:rsidR="00994E85" w:rsidRPr="003C61BF">
        <w:t>-3-</w:t>
      </w:r>
      <w:r w:rsidR="00994E85" w:rsidRPr="003C61BF">
        <w:rPr>
          <w:lang w:val="en-US"/>
        </w:rPr>
        <w:t>one</w:t>
      </w:r>
      <w:r w:rsidRPr="003C61BF">
        <w:t xml:space="preserve">); </w:t>
      </w:r>
      <w:proofErr w:type="spellStart"/>
      <w:r w:rsidRPr="003C61BF">
        <w:rPr>
          <w:b/>
        </w:rPr>
        <w:t>метандриол</w:t>
      </w:r>
      <w:proofErr w:type="spellEnd"/>
      <w:r w:rsidRPr="003C61BF">
        <w:rPr>
          <w:b/>
        </w:rPr>
        <w:t xml:space="preserve">; </w:t>
      </w:r>
      <w:proofErr w:type="spellStart"/>
      <w:r w:rsidRPr="003C61BF">
        <w:rPr>
          <w:b/>
        </w:rPr>
        <w:t>метастерон</w:t>
      </w:r>
      <w:proofErr w:type="spellEnd"/>
      <w:r w:rsidRPr="003C61BF">
        <w:t xml:space="preserve"> (</w:t>
      </w:r>
      <w:r w:rsidR="00994E85" w:rsidRPr="003C61BF">
        <w:t>17</w:t>
      </w:r>
      <w:r w:rsidR="00994E85" w:rsidRPr="003C61BF">
        <w:rPr>
          <w:lang w:val="en-US"/>
        </w:rPr>
        <w:t>β</w:t>
      </w:r>
      <w:r w:rsidR="00994E85" w:rsidRPr="003C61BF">
        <w:t>-</w:t>
      </w:r>
      <w:r w:rsidR="00994E85" w:rsidRPr="003C61BF">
        <w:rPr>
          <w:lang w:val="en-US"/>
        </w:rPr>
        <w:t>hydroxy</w:t>
      </w:r>
      <w:r w:rsidR="00994E85" w:rsidRPr="003C61BF">
        <w:t>-2</w:t>
      </w:r>
      <w:r w:rsidR="00994E85" w:rsidRPr="003C61BF">
        <w:rPr>
          <w:lang w:val="en-US"/>
        </w:rPr>
        <w:t>α</w:t>
      </w:r>
      <w:r w:rsidR="00994E85" w:rsidRPr="003C61BF">
        <w:t>,17</w:t>
      </w:r>
      <w:r w:rsidR="00994E85" w:rsidRPr="003C61BF">
        <w:rPr>
          <w:lang w:val="en-US"/>
        </w:rPr>
        <w:t>α</w:t>
      </w:r>
      <w:r w:rsidR="00994E85" w:rsidRPr="003C61BF">
        <w:t>-</w:t>
      </w:r>
      <w:r w:rsidR="00994E85" w:rsidRPr="003C61BF">
        <w:rPr>
          <w:lang w:val="en-US"/>
        </w:rPr>
        <w:t>dimethyl</w:t>
      </w:r>
      <w:r w:rsidR="00994E85" w:rsidRPr="003C61BF">
        <w:t>-5</w:t>
      </w:r>
      <w:r w:rsidR="00994E85" w:rsidRPr="003C61BF">
        <w:rPr>
          <w:lang w:val="en-US"/>
        </w:rPr>
        <w:t>α</w:t>
      </w:r>
      <w:r w:rsidR="00994E85" w:rsidRPr="003C61BF">
        <w:t>-</w:t>
      </w:r>
      <w:proofErr w:type="spellStart"/>
      <w:r w:rsidR="00994E85" w:rsidRPr="003C61BF">
        <w:rPr>
          <w:lang w:val="en-US"/>
        </w:rPr>
        <w:t>androstan</w:t>
      </w:r>
      <w:proofErr w:type="spellEnd"/>
      <w:r w:rsidR="00994E85" w:rsidRPr="003C61BF">
        <w:t>-3-</w:t>
      </w:r>
      <w:r w:rsidR="00994E85" w:rsidRPr="003C61BF">
        <w:rPr>
          <w:lang w:val="en-US"/>
        </w:rPr>
        <w:t>one</w:t>
      </w:r>
      <w:r w:rsidRPr="003C61BF">
        <w:t xml:space="preserve">); </w:t>
      </w:r>
      <w:proofErr w:type="spellStart"/>
      <w:r w:rsidR="00254268" w:rsidRPr="003C61BF">
        <w:rPr>
          <w:b/>
        </w:rPr>
        <w:t>метенолон</w:t>
      </w:r>
      <w:proofErr w:type="spellEnd"/>
      <w:r w:rsidR="00254268" w:rsidRPr="003C61BF">
        <w:rPr>
          <w:b/>
        </w:rPr>
        <w:t xml:space="preserve">; </w:t>
      </w:r>
      <w:proofErr w:type="spellStart"/>
      <w:r w:rsidRPr="003C61BF">
        <w:rPr>
          <w:b/>
        </w:rPr>
        <w:t>метилдиенолон</w:t>
      </w:r>
      <w:proofErr w:type="spellEnd"/>
      <w:r w:rsidRPr="003C61BF">
        <w:rPr>
          <w:b/>
        </w:rPr>
        <w:t xml:space="preserve"> </w:t>
      </w:r>
      <w:r w:rsidRPr="003C61BF">
        <w:t>(</w:t>
      </w:r>
      <w:r w:rsidR="00994E85" w:rsidRPr="003C61BF">
        <w:t>17</w:t>
      </w:r>
      <w:r w:rsidR="00994E85" w:rsidRPr="003C61BF">
        <w:rPr>
          <w:lang w:val="en-US"/>
        </w:rPr>
        <w:t>β</w:t>
      </w:r>
      <w:r w:rsidR="00994E85" w:rsidRPr="003C61BF">
        <w:t>-</w:t>
      </w:r>
      <w:r w:rsidR="00994E85" w:rsidRPr="003C61BF">
        <w:rPr>
          <w:lang w:val="en-US"/>
        </w:rPr>
        <w:t>hydroxy</w:t>
      </w:r>
      <w:r w:rsidR="00994E85" w:rsidRPr="003C61BF">
        <w:t>-17</w:t>
      </w:r>
      <w:r w:rsidR="00994E85" w:rsidRPr="003C61BF">
        <w:rPr>
          <w:lang w:val="en-US"/>
        </w:rPr>
        <w:t>α</w:t>
      </w:r>
      <w:r w:rsidR="00994E85" w:rsidRPr="003C61BF">
        <w:t>-</w:t>
      </w:r>
      <w:proofErr w:type="spellStart"/>
      <w:r w:rsidR="00994E85" w:rsidRPr="003C61BF">
        <w:rPr>
          <w:lang w:val="en-US"/>
        </w:rPr>
        <w:t>methylestra</w:t>
      </w:r>
      <w:proofErr w:type="spellEnd"/>
      <w:r w:rsidR="00994E85" w:rsidRPr="003C61BF">
        <w:t>-4,9-</w:t>
      </w:r>
      <w:proofErr w:type="spellStart"/>
      <w:r w:rsidR="00994E85" w:rsidRPr="003C61BF">
        <w:rPr>
          <w:lang w:val="en-US"/>
        </w:rPr>
        <w:t>dien</w:t>
      </w:r>
      <w:proofErr w:type="spellEnd"/>
      <w:r w:rsidR="00994E85" w:rsidRPr="003C61BF">
        <w:t>-3-</w:t>
      </w:r>
      <w:r w:rsidR="00994E85" w:rsidRPr="003C61BF">
        <w:rPr>
          <w:lang w:val="en-US"/>
        </w:rPr>
        <w:t>one</w:t>
      </w:r>
      <w:r w:rsidRPr="003C61BF">
        <w:t xml:space="preserve">); </w:t>
      </w:r>
      <w:proofErr w:type="spellStart"/>
      <w:r w:rsidRPr="003C61BF">
        <w:rPr>
          <w:b/>
        </w:rPr>
        <w:t>метилнортестостерон</w:t>
      </w:r>
      <w:proofErr w:type="spellEnd"/>
      <w:r w:rsidRPr="003C61BF">
        <w:t xml:space="preserve"> (</w:t>
      </w:r>
      <w:r w:rsidR="00994E85" w:rsidRPr="003C61BF">
        <w:t>17</w:t>
      </w:r>
      <w:r w:rsidR="00994E85" w:rsidRPr="003C61BF">
        <w:rPr>
          <w:lang w:val="en-US"/>
        </w:rPr>
        <w:t>β</w:t>
      </w:r>
      <w:r w:rsidR="00994E85" w:rsidRPr="003C61BF">
        <w:t>-</w:t>
      </w:r>
      <w:r w:rsidR="00994E85" w:rsidRPr="003C61BF">
        <w:rPr>
          <w:lang w:val="en-US"/>
        </w:rPr>
        <w:t>hydroxy</w:t>
      </w:r>
      <w:r w:rsidR="00994E85" w:rsidRPr="003C61BF">
        <w:t>-17</w:t>
      </w:r>
      <w:r w:rsidR="00994E85" w:rsidRPr="003C61BF">
        <w:rPr>
          <w:lang w:val="en-US"/>
        </w:rPr>
        <w:t>α</w:t>
      </w:r>
      <w:r w:rsidR="00994E85" w:rsidRPr="003C61BF">
        <w:t>-</w:t>
      </w:r>
      <w:proofErr w:type="spellStart"/>
      <w:r w:rsidR="00994E85" w:rsidRPr="003C61BF">
        <w:rPr>
          <w:lang w:val="en-US"/>
        </w:rPr>
        <w:t>methylestr</w:t>
      </w:r>
      <w:proofErr w:type="spellEnd"/>
      <w:r w:rsidR="00994E85" w:rsidRPr="003C61BF">
        <w:t>-4-</w:t>
      </w:r>
      <w:proofErr w:type="spellStart"/>
      <w:r w:rsidR="00994E85" w:rsidRPr="003C61BF">
        <w:rPr>
          <w:lang w:val="en-US"/>
        </w:rPr>
        <w:t>en</w:t>
      </w:r>
      <w:proofErr w:type="spellEnd"/>
      <w:r w:rsidR="00994E85" w:rsidRPr="003C61BF">
        <w:t>-3-</w:t>
      </w:r>
      <w:r w:rsidR="00994E85" w:rsidRPr="003C61BF">
        <w:rPr>
          <w:lang w:val="en-US"/>
        </w:rPr>
        <w:t>one</w:t>
      </w:r>
      <w:r w:rsidRPr="003C61BF">
        <w:t xml:space="preserve">); </w:t>
      </w:r>
      <w:proofErr w:type="spellStart"/>
      <w:r w:rsidRPr="003C61BF">
        <w:rPr>
          <w:b/>
        </w:rPr>
        <w:t>метилтестостерон</w:t>
      </w:r>
      <w:proofErr w:type="spellEnd"/>
      <w:r w:rsidRPr="003C61BF">
        <w:rPr>
          <w:b/>
        </w:rPr>
        <w:t>;</w:t>
      </w:r>
      <w:r w:rsidR="00815348" w:rsidRPr="003C61BF">
        <w:rPr>
          <w:b/>
        </w:rPr>
        <w:t xml:space="preserve"> </w:t>
      </w:r>
      <w:r w:rsidR="00536F90" w:rsidRPr="003C61BF">
        <w:rPr>
          <w:b/>
        </w:rPr>
        <w:t>метил-1-тестостерон</w:t>
      </w:r>
      <w:r w:rsidR="00536F90" w:rsidRPr="003C61BF">
        <w:t xml:space="preserve">  (</w:t>
      </w:r>
      <w:r w:rsidR="00994E85" w:rsidRPr="003C61BF">
        <w:t>17</w:t>
      </w:r>
      <w:r w:rsidR="00994E85" w:rsidRPr="003C61BF">
        <w:rPr>
          <w:lang w:val="en-US"/>
        </w:rPr>
        <w:t>β</w:t>
      </w:r>
      <w:r w:rsidR="00994E85" w:rsidRPr="003C61BF">
        <w:t>-</w:t>
      </w:r>
      <w:r w:rsidR="00994E85" w:rsidRPr="003C61BF">
        <w:rPr>
          <w:lang w:val="en-US"/>
        </w:rPr>
        <w:t>hydroxy</w:t>
      </w:r>
      <w:r w:rsidR="00994E85" w:rsidRPr="003C61BF">
        <w:t>-17</w:t>
      </w:r>
      <w:r w:rsidR="00994E85" w:rsidRPr="003C61BF">
        <w:rPr>
          <w:lang w:val="en-US"/>
        </w:rPr>
        <w:t>α</w:t>
      </w:r>
      <w:r w:rsidR="00994E85" w:rsidRPr="003C61BF">
        <w:t>-</w:t>
      </w:r>
      <w:r w:rsidR="00994E85" w:rsidRPr="003C61BF">
        <w:rPr>
          <w:lang w:val="en-US"/>
        </w:rPr>
        <w:t>methyl</w:t>
      </w:r>
      <w:r w:rsidR="00994E85" w:rsidRPr="003C61BF">
        <w:t>-5</w:t>
      </w:r>
      <w:r w:rsidR="00994E85" w:rsidRPr="003C61BF">
        <w:rPr>
          <w:lang w:val="en-US"/>
        </w:rPr>
        <w:t>α</w:t>
      </w:r>
      <w:r w:rsidR="00994E85" w:rsidRPr="003C61BF">
        <w:t>-</w:t>
      </w:r>
      <w:proofErr w:type="spellStart"/>
      <w:r w:rsidR="00994E85" w:rsidRPr="003C61BF">
        <w:rPr>
          <w:lang w:val="en-US"/>
        </w:rPr>
        <w:t>androst</w:t>
      </w:r>
      <w:proofErr w:type="spellEnd"/>
      <w:r w:rsidR="00994E85" w:rsidRPr="003C61BF">
        <w:t>-1-</w:t>
      </w:r>
      <w:proofErr w:type="spellStart"/>
      <w:r w:rsidR="00994E85" w:rsidRPr="003C61BF">
        <w:rPr>
          <w:lang w:val="en-US"/>
        </w:rPr>
        <w:t>en</w:t>
      </w:r>
      <w:proofErr w:type="spellEnd"/>
      <w:r w:rsidR="00994E85" w:rsidRPr="003C61BF">
        <w:t>-3-</w:t>
      </w:r>
      <w:r w:rsidR="00994E85" w:rsidRPr="003C61BF">
        <w:rPr>
          <w:lang w:val="en-US"/>
        </w:rPr>
        <w:t>one</w:t>
      </w:r>
      <w:r w:rsidR="00536F90" w:rsidRPr="003C61BF">
        <w:t>);</w:t>
      </w:r>
      <w:r w:rsidRPr="003C61BF">
        <w:rPr>
          <w:b/>
        </w:rPr>
        <w:t xml:space="preserve"> </w:t>
      </w:r>
      <w:proofErr w:type="spellStart"/>
      <w:r w:rsidRPr="003C61BF">
        <w:rPr>
          <w:b/>
        </w:rPr>
        <w:t>метриболон</w:t>
      </w:r>
      <w:proofErr w:type="spellEnd"/>
      <w:r w:rsidRPr="003C61BF">
        <w:t xml:space="preserve"> (</w:t>
      </w:r>
      <w:r w:rsidR="00994E85" w:rsidRPr="003C61BF">
        <w:rPr>
          <w:lang w:val="en-US"/>
        </w:rPr>
        <w:t>methyltrienolone</w:t>
      </w:r>
      <w:r w:rsidR="00994E85" w:rsidRPr="003C61BF">
        <w:t>,17</w:t>
      </w:r>
      <w:r w:rsidR="00994E85" w:rsidRPr="003C61BF">
        <w:rPr>
          <w:lang w:val="en-US"/>
        </w:rPr>
        <w:t>β</w:t>
      </w:r>
      <w:r w:rsidR="00994E85" w:rsidRPr="003C61BF">
        <w:t>-</w:t>
      </w:r>
      <w:r w:rsidR="00994E85" w:rsidRPr="003C61BF">
        <w:rPr>
          <w:lang w:val="en-US"/>
        </w:rPr>
        <w:t>hydroxy</w:t>
      </w:r>
      <w:r w:rsidR="00994E85" w:rsidRPr="003C61BF">
        <w:t>-17</w:t>
      </w:r>
      <w:r w:rsidR="00994E85" w:rsidRPr="003C61BF">
        <w:rPr>
          <w:lang w:val="en-US"/>
        </w:rPr>
        <w:t>α</w:t>
      </w:r>
      <w:r w:rsidR="00994E85" w:rsidRPr="003C61BF">
        <w:t>-</w:t>
      </w:r>
      <w:proofErr w:type="spellStart"/>
      <w:r w:rsidR="00994E85" w:rsidRPr="003C61BF">
        <w:rPr>
          <w:lang w:val="en-US"/>
        </w:rPr>
        <w:t>methylestra</w:t>
      </w:r>
      <w:proofErr w:type="spellEnd"/>
      <w:r w:rsidR="00994E85" w:rsidRPr="003C61BF">
        <w:t>-4,9,11-</w:t>
      </w:r>
      <w:proofErr w:type="spellStart"/>
      <w:r w:rsidR="00994E85" w:rsidRPr="003C61BF">
        <w:rPr>
          <w:lang w:val="en-US"/>
        </w:rPr>
        <w:t>trien</w:t>
      </w:r>
      <w:proofErr w:type="spellEnd"/>
      <w:r w:rsidR="00994E85" w:rsidRPr="003C61BF">
        <w:t>-3-</w:t>
      </w:r>
      <w:r w:rsidR="00994E85" w:rsidRPr="003C61BF">
        <w:rPr>
          <w:lang w:val="en-US"/>
        </w:rPr>
        <w:t>one</w:t>
      </w:r>
      <w:r w:rsidRPr="003C61BF">
        <w:t xml:space="preserve">);  </w:t>
      </w:r>
      <w:proofErr w:type="spellStart"/>
      <w:r w:rsidRPr="003C61BF">
        <w:rPr>
          <w:b/>
        </w:rPr>
        <w:t>миболерон</w:t>
      </w:r>
      <w:proofErr w:type="spellEnd"/>
      <w:r w:rsidRPr="003C61BF">
        <w:rPr>
          <w:b/>
        </w:rPr>
        <w:t xml:space="preserve">; </w:t>
      </w:r>
      <w:proofErr w:type="spellStart"/>
      <w:r w:rsidRPr="003C61BF">
        <w:rPr>
          <w:b/>
        </w:rPr>
        <w:t>нандролон</w:t>
      </w:r>
      <w:proofErr w:type="spellEnd"/>
      <w:r w:rsidRPr="003C61BF">
        <w:rPr>
          <w:b/>
        </w:rPr>
        <w:t>; 19-норандростендион</w:t>
      </w:r>
      <w:r w:rsidRPr="003C61BF">
        <w:t xml:space="preserve">  (estr-4-ene-3,17-dione);  </w:t>
      </w:r>
      <w:proofErr w:type="spellStart"/>
      <w:r w:rsidRPr="003C61BF">
        <w:rPr>
          <w:b/>
        </w:rPr>
        <w:t>норболетон</w:t>
      </w:r>
      <w:proofErr w:type="spellEnd"/>
      <w:r w:rsidRPr="003C61BF">
        <w:rPr>
          <w:b/>
        </w:rPr>
        <w:t xml:space="preserve">; </w:t>
      </w:r>
      <w:proofErr w:type="spellStart"/>
      <w:r w:rsidRPr="003C61BF">
        <w:rPr>
          <w:b/>
        </w:rPr>
        <w:lastRenderedPageBreak/>
        <w:t>норклостебол</w:t>
      </w:r>
      <w:proofErr w:type="spellEnd"/>
      <w:r w:rsidRPr="003C61BF">
        <w:rPr>
          <w:b/>
        </w:rPr>
        <w:t xml:space="preserve">; </w:t>
      </w:r>
      <w:proofErr w:type="spellStart"/>
      <w:r w:rsidRPr="003C61BF">
        <w:rPr>
          <w:b/>
        </w:rPr>
        <w:t>норэтандролон</w:t>
      </w:r>
      <w:proofErr w:type="spellEnd"/>
      <w:r w:rsidRPr="003C61BF">
        <w:rPr>
          <w:b/>
        </w:rPr>
        <w:t xml:space="preserve">; </w:t>
      </w:r>
      <w:proofErr w:type="spellStart"/>
      <w:r w:rsidRPr="003C61BF">
        <w:rPr>
          <w:b/>
        </w:rPr>
        <w:t>оксаболон</w:t>
      </w:r>
      <w:proofErr w:type="spellEnd"/>
      <w:r w:rsidRPr="003C61BF">
        <w:rPr>
          <w:b/>
        </w:rPr>
        <w:t xml:space="preserve">; </w:t>
      </w:r>
      <w:proofErr w:type="spellStart"/>
      <w:r w:rsidRPr="003C61BF">
        <w:rPr>
          <w:b/>
        </w:rPr>
        <w:t>оксандролон</w:t>
      </w:r>
      <w:proofErr w:type="spellEnd"/>
      <w:r w:rsidRPr="003C61BF">
        <w:rPr>
          <w:b/>
        </w:rPr>
        <w:t xml:space="preserve">; </w:t>
      </w:r>
      <w:proofErr w:type="spellStart"/>
      <w:r w:rsidRPr="003C61BF">
        <w:rPr>
          <w:b/>
        </w:rPr>
        <w:t>оксиместерон</w:t>
      </w:r>
      <w:proofErr w:type="spellEnd"/>
      <w:r w:rsidRPr="003C61BF">
        <w:rPr>
          <w:b/>
        </w:rPr>
        <w:t xml:space="preserve">; </w:t>
      </w:r>
      <w:proofErr w:type="spellStart"/>
      <w:r w:rsidRPr="003C61BF">
        <w:rPr>
          <w:b/>
        </w:rPr>
        <w:t>оксиметолон</w:t>
      </w:r>
      <w:proofErr w:type="spellEnd"/>
      <w:r w:rsidRPr="003C61BF">
        <w:rPr>
          <w:b/>
        </w:rPr>
        <w:t xml:space="preserve">; </w:t>
      </w:r>
      <w:proofErr w:type="spellStart"/>
      <w:r w:rsidRPr="003C61BF">
        <w:rPr>
          <w:b/>
        </w:rPr>
        <w:t>простанозол</w:t>
      </w:r>
      <w:proofErr w:type="spellEnd"/>
      <w:r w:rsidRPr="003C61BF">
        <w:t xml:space="preserve"> (17β-[(tetrahydropyran-2-yl)oxy]-1'H-pyrazolo[3,4:2,3]-5α-androstane);  </w:t>
      </w:r>
      <w:proofErr w:type="spellStart"/>
      <w:r w:rsidRPr="003C61BF">
        <w:rPr>
          <w:b/>
        </w:rPr>
        <w:t>станозолол</w:t>
      </w:r>
      <w:proofErr w:type="spellEnd"/>
      <w:r w:rsidRPr="003C61BF">
        <w:rPr>
          <w:b/>
        </w:rPr>
        <w:t xml:space="preserve">; </w:t>
      </w:r>
      <w:proofErr w:type="spellStart"/>
      <w:r w:rsidRPr="003C61BF">
        <w:rPr>
          <w:b/>
        </w:rPr>
        <w:t>стенболон</w:t>
      </w:r>
      <w:proofErr w:type="spellEnd"/>
      <w:r w:rsidRPr="003C61BF">
        <w:rPr>
          <w:b/>
        </w:rPr>
        <w:t>; 1-тестостерон</w:t>
      </w:r>
      <w:r w:rsidRPr="003C61BF">
        <w:t xml:space="preserve"> (</w:t>
      </w:r>
      <w:r w:rsidR="00DC68DF" w:rsidRPr="003C61BF">
        <w:t>17</w:t>
      </w:r>
      <w:r w:rsidR="00DC68DF" w:rsidRPr="003C61BF">
        <w:rPr>
          <w:lang w:val="en-US"/>
        </w:rPr>
        <w:t>β</w:t>
      </w:r>
      <w:r w:rsidR="00DC68DF" w:rsidRPr="003C61BF">
        <w:t>-</w:t>
      </w:r>
      <w:r w:rsidR="00DC68DF" w:rsidRPr="003C61BF">
        <w:rPr>
          <w:lang w:val="en-US"/>
        </w:rPr>
        <w:t>hydroxy</w:t>
      </w:r>
      <w:r w:rsidR="00DC68DF" w:rsidRPr="003C61BF">
        <w:t>-5</w:t>
      </w:r>
      <w:r w:rsidR="00DC68DF" w:rsidRPr="003C61BF">
        <w:rPr>
          <w:lang w:val="en-US"/>
        </w:rPr>
        <w:t>α</w:t>
      </w:r>
      <w:r w:rsidR="00DC68DF" w:rsidRPr="003C61BF">
        <w:t>-</w:t>
      </w:r>
      <w:proofErr w:type="spellStart"/>
      <w:r w:rsidR="00DC68DF" w:rsidRPr="003C61BF">
        <w:rPr>
          <w:lang w:val="en-US"/>
        </w:rPr>
        <w:t>androst</w:t>
      </w:r>
      <w:proofErr w:type="spellEnd"/>
      <w:r w:rsidR="00DC68DF" w:rsidRPr="003C61BF">
        <w:t>-1-</w:t>
      </w:r>
      <w:proofErr w:type="spellStart"/>
      <w:r w:rsidR="00DC68DF" w:rsidRPr="003C61BF">
        <w:rPr>
          <w:lang w:val="en-US"/>
        </w:rPr>
        <w:t>en</w:t>
      </w:r>
      <w:proofErr w:type="spellEnd"/>
      <w:r w:rsidR="00DC68DF" w:rsidRPr="003C61BF">
        <w:t>-3-</w:t>
      </w:r>
      <w:r w:rsidR="00DC68DF" w:rsidRPr="003C61BF">
        <w:rPr>
          <w:lang w:val="en-US"/>
        </w:rPr>
        <w:t>one</w:t>
      </w:r>
      <w:r w:rsidRPr="003C61BF">
        <w:t xml:space="preserve">);  </w:t>
      </w:r>
      <w:proofErr w:type="spellStart"/>
      <w:r w:rsidRPr="003C61BF">
        <w:rPr>
          <w:b/>
        </w:rPr>
        <w:t>тетрагидрогестринон</w:t>
      </w:r>
      <w:proofErr w:type="spellEnd"/>
      <w:r w:rsidRPr="003C61BF">
        <w:t xml:space="preserve"> (</w:t>
      </w:r>
      <w:r w:rsidR="00DC68DF" w:rsidRPr="003C61BF">
        <w:t>17-</w:t>
      </w:r>
      <w:r w:rsidR="00DC68DF" w:rsidRPr="003C61BF">
        <w:rPr>
          <w:lang w:val="en-US"/>
        </w:rPr>
        <w:t>hydroxy</w:t>
      </w:r>
      <w:r w:rsidR="00DC68DF" w:rsidRPr="003C61BF">
        <w:t>-18</w:t>
      </w:r>
      <w:r w:rsidR="00DC68DF" w:rsidRPr="003C61BF">
        <w:rPr>
          <w:lang w:val="en-US"/>
        </w:rPr>
        <w:t>a</w:t>
      </w:r>
      <w:r w:rsidR="00DC68DF" w:rsidRPr="003C61BF">
        <w:t>-</w:t>
      </w:r>
      <w:r w:rsidR="00DC68DF" w:rsidRPr="003C61BF">
        <w:rPr>
          <w:lang w:val="en-US"/>
        </w:rPr>
        <w:t>homo</w:t>
      </w:r>
      <w:r w:rsidR="00DC68DF" w:rsidRPr="003C61BF">
        <w:t>-19-</w:t>
      </w:r>
      <w:r w:rsidR="00DC68DF" w:rsidRPr="003C61BF">
        <w:rPr>
          <w:lang w:val="en-US"/>
        </w:rPr>
        <w:t>nor</w:t>
      </w:r>
      <w:r w:rsidR="00DC68DF" w:rsidRPr="003C61BF">
        <w:t>-17</w:t>
      </w:r>
      <w:r w:rsidR="00DC68DF" w:rsidRPr="003C61BF">
        <w:rPr>
          <w:lang w:val="en-US"/>
        </w:rPr>
        <w:t>α</w:t>
      </w:r>
      <w:r w:rsidR="00DC68DF" w:rsidRPr="003C61BF">
        <w:t>-</w:t>
      </w:r>
      <w:proofErr w:type="spellStart"/>
      <w:r w:rsidR="00DC68DF" w:rsidRPr="003C61BF">
        <w:rPr>
          <w:lang w:val="en-US"/>
        </w:rPr>
        <w:t>pregna</w:t>
      </w:r>
      <w:proofErr w:type="spellEnd"/>
      <w:r w:rsidR="00DC68DF" w:rsidRPr="003C61BF">
        <w:t>-4,9,11-</w:t>
      </w:r>
      <w:proofErr w:type="spellStart"/>
      <w:r w:rsidR="00DC68DF" w:rsidRPr="003C61BF">
        <w:rPr>
          <w:lang w:val="en-US"/>
        </w:rPr>
        <w:t>trien</w:t>
      </w:r>
      <w:proofErr w:type="spellEnd"/>
      <w:r w:rsidR="00DC68DF" w:rsidRPr="003C61BF">
        <w:t>-3-</w:t>
      </w:r>
      <w:r w:rsidR="00DC68DF" w:rsidRPr="003C61BF">
        <w:rPr>
          <w:lang w:val="en-US"/>
        </w:rPr>
        <w:t>one</w:t>
      </w:r>
      <w:r w:rsidRPr="003C61BF">
        <w:t xml:space="preserve">);  </w:t>
      </w:r>
      <w:proofErr w:type="spellStart"/>
      <w:r w:rsidRPr="003C61BF">
        <w:rPr>
          <w:b/>
        </w:rPr>
        <w:t>тренболон</w:t>
      </w:r>
      <w:proofErr w:type="spellEnd"/>
      <w:r w:rsidRPr="003C61BF">
        <w:t xml:space="preserve"> (</w:t>
      </w:r>
      <w:r w:rsidR="00DC68DF" w:rsidRPr="003C61BF">
        <w:t>17</w:t>
      </w:r>
      <w:r w:rsidR="00DC68DF" w:rsidRPr="003C61BF">
        <w:rPr>
          <w:lang w:val="en-US"/>
        </w:rPr>
        <w:t>β</w:t>
      </w:r>
      <w:r w:rsidR="00DC68DF" w:rsidRPr="003C61BF">
        <w:t>-</w:t>
      </w:r>
      <w:proofErr w:type="spellStart"/>
      <w:r w:rsidR="00DC68DF" w:rsidRPr="003C61BF">
        <w:rPr>
          <w:lang w:val="en-US"/>
        </w:rPr>
        <w:t>hydroxyestr</w:t>
      </w:r>
      <w:proofErr w:type="spellEnd"/>
      <w:r w:rsidR="00DC68DF" w:rsidRPr="003C61BF">
        <w:t>-4,9,11-</w:t>
      </w:r>
      <w:proofErr w:type="spellStart"/>
      <w:r w:rsidR="00DC68DF" w:rsidRPr="003C61BF">
        <w:rPr>
          <w:lang w:val="en-US"/>
        </w:rPr>
        <w:t>trien</w:t>
      </w:r>
      <w:proofErr w:type="spellEnd"/>
      <w:r w:rsidR="00DC68DF" w:rsidRPr="003C61BF">
        <w:t>-3-</w:t>
      </w:r>
      <w:r w:rsidR="00DC68DF" w:rsidRPr="003C61BF">
        <w:rPr>
          <w:lang w:val="en-US"/>
        </w:rPr>
        <w:t>one</w:t>
      </w:r>
      <w:r w:rsidRPr="003C61BF">
        <w:t>);</w:t>
      </w:r>
      <w:r w:rsidR="00815348" w:rsidRPr="003C61BF">
        <w:t xml:space="preserve"> </w:t>
      </w:r>
      <w:proofErr w:type="spellStart"/>
      <w:r w:rsidR="00536F90" w:rsidRPr="003C61BF">
        <w:rPr>
          <w:b/>
        </w:rPr>
        <w:t>флуоксиместерон</w:t>
      </w:r>
      <w:proofErr w:type="spellEnd"/>
      <w:r w:rsidR="00536F90" w:rsidRPr="003C61BF">
        <w:rPr>
          <w:b/>
        </w:rPr>
        <w:t xml:space="preserve">; </w:t>
      </w:r>
      <w:proofErr w:type="spellStart"/>
      <w:r w:rsidR="00536F90" w:rsidRPr="003C61BF">
        <w:rPr>
          <w:b/>
        </w:rPr>
        <w:t>формеболон</w:t>
      </w:r>
      <w:proofErr w:type="spellEnd"/>
      <w:r w:rsidR="00536F90" w:rsidRPr="003C61BF">
        <w:rPr>
          <w:b/>
        </w:rPr>
        <w:t xml:space="preserve">; </w:t>
      </w:r>
      <w:proofErr w:type="spellStart"/>
      <w:r w:rsidR="00536F90" w:rsidRPr="003C61BF">
        <w:rPr>
          <w:b/>
        </w:rPr>
        <w:t>фуразабол</w:t>
      </w:r>
      <w:proofErr w:type="spellEnd"/>
      <w:r w:rsidR="00536F90" w:rsidRPr="003C61BF">
        <w:rPr>
          <w:b/>
        </w:rPr>
        <w:t xml:space="preserve"> </w:t>
      </w:r>
      <w:r w:rsidR="00536F90" w:rsidRPr="003C61BF">
        <w:t>(</w:t>
      </w:r>
      <w:r w:rsidR="00994E85" w:rsidRPr="003C61BF">
        <w:t>17</w:t>
      </w:r>
      <w:r w:rsidR="00994E85" w:rsidRPr="003C61BF">
        <w:rPr>
          <w:lang w:val="en-US"/>
        </w:rPr>
        <w:t>α</w:t>
      </w:r>
      <w:r w:rsidR="00994E85" w:rsidRPr="003C61BF">
        <w:t>-</w:t>
      </w:r>
      <w:r w:rsidR="00994E85" w:rsidRPr="003C61BF">
        <w:rPr>
          <w:lang w:val="en-US"/>
        </w:rPr>
        <w:t>methyl</w:t>
      </w:r>
      <w:r w:rsidR="00994E85" w:rsidRPr="003C61BF">
        <w:t>[1,2,5]</w:t>
      </w:r>
      <w:proofErr w:type="spellStart"/>
      <w:r w:rsidR="00994E85" w:rsidRPr="003C61BF">
        <w:rPr>
          <w:lang w:val="en-US"/>
        </w:rPr>
        <w:t>oxadiazolo</w:t>
      </w:r>
      <w:proofErr w:type="spellEnd"/>
      <w:r w:rsidR="00994E85" w:rsidRPr="003C61BF">
        <w:t>[3',4':2,3]-5</w:t>
      </w:r>
      <w:r w:rsidR="00994E85" w:rsidRPr="003C61BF">
        <w:rPr>
          <w:lang w:val="en-US"/>
        </w:rPr>
        <w:t>α</w:t>
      </w:r>
      <w:r w:rsidR="00994E85" w:rsidRPr="003C61BF">
        <w:t>-</w:t>
      </w:r>
      <w:proofErr w:type="spellStart"/>
      <w:r w:rsidR="00994E85" w:rsidRPr="003C61BF">
        <w:rPr>
          <w:lang w:val="en-US"/>
        </w:rPr>
        <w:t>androstan</w:t>
      </w:r>
      <w:proofErr w:type="spellEnd"/>
      <w:r w:rsidR="00994E85" w:rsidRPr="003C61BF">
        <w:t>-17</w:t>
      </w:r>
      <w:r w:rsidR="00994E85" w:rsidRPr="003C61BF">
        <w:rPr>
          <w:lang w:val="en-US"/>
        </w:rPr>
        <w:t>β</w:t>
      </w:r>
      <w:r w:rsidR="00994E85" w:rsidRPr="003C61BF">
        <w:t>-</w:t>
      </w:r>
      <w:proofErr w:type="spellStart"/>
      <w:r w:rsidR="00994E85" w:rsidRPr="003C61BF">
        <w:rPr>
          <w:lang w:val="en-US"/>
        </w:rPr>
        <w:t>ol</w:t>
      </w:r>
      <w:proofErr w:type="spellEnd"/>
      <w:r w:rsidR="00536F90" w:rsidRPr="003C61BF">
        <w:t>);</w:t>
      </w:r>
      <w:r w:rsidR="00815348" w:rsidRPr="003C61BF">
        <w:t xml:space="preserve"> </w:t>
      </w:r>
      <w:proofErr w:type="spellStart"/>
      <w:r w:rsidR="00536F90" w:rsidRPr="003C61BF">
        <w:rPr>
          <w:b/>
        </w:rPr>
        <w:t>этилэстренол</w:t>
      </w:r>
      <w:proofErr w:type="spellEnd"/>
      <w:r w:rsidR="00536F90" w:rsidRPr="003C61BF">
        <w:t xml:space="preserve"> (</w:t>
      </w:r>
      <w:r w:rsidR="00994E85" w:rsidRPr="003C61BF">
        <w:t>19-</w:t>
      </w:r>
      <w:proofErr w:type="spellStart"/>
      <w:r w:rsidR="00994E85" w:rsidRPr="003C61BF">
        <w:rPr>
          <w:lang w:val="en-US"/>
        </w:rPr>
        <w:t>norpregna</w:t>
      </w:r>
      <w:proofErr w:type="spellEnd"/>
      <w:r w:rsidR="00994E85" w:rsidRPr="003C61BF">
        <w:t>-4-</w:t>
      </w:r>
      <w:proofErr w:type="spellStart"/>
      <w:r w:rsidR="00994E85" w:rsidRPr="003C61BF">
        <w:rPr>
          <w:lang w:val="en-US"/>
        </w:rPr>
        <w:t>en</w:t>
      </w:r>
      <w:proofErr w:type="spellEnd"/>
      <w:r w:rsidR="00994E85" w:rsidRPr="003C61BF">
        <w:t>-17</w:t>
      </w:r>
      <w:r w:rsidR="00994E85" w:rsidRPr="003C61BF">
        <w:rPr>
          <w:lang w:val="en-US"/>
        </w:rPr>
        <w:t>α</w:t>
      </w:r>
      <w:r w:rsidR="00994E85" w:rsidRPr="003C61BF">
        <w:t>-</w:t>
      </w:r>
      <w:proofErr w:type="spellStart"/>
      <w:r w:rsidR="00994E85" w:rsidRPr="003C61BF">
        <w:rPr>
          <w:lang w:val="en-US"/>
        </w:rPr>
        <w:t>ol</w:t>
      </w:r>
      <w:proofErr w:type="spellEnd"/>
      <w:r w:rsidR="00536F90" w:rsidRPr="003C61BF">
        <w:t>);</w:t>
      </w:r>
      <w:r w:rsidRPr="003C61BF">
        <w:t xml:space="preserve">  </w:t>
      </w:r>
    </w:p>
    <w:p w14:paraId="752E4AA0" w14:textId="77777777" w:rsidR="007701B3" w:rsidRPr="003C61BF" w:rsidRDefault="007701B3" w:rsidP="00287FAD">
      <w:pPr>
        <w:spacing w:after="0"/>
        <w:jc w:val="both"/>
      </w:pPr>
      <w:r w:rsidRPr="003C61BF">
        <w:t xml:space="preserve">и другие субстанции с подобной химической структурой или подобным биологическим эффектом. </w:t>
      </w:r>
    </w:p>
    <w:p w14:paraId="0BF1CA0C" w14:textId="77777777" w:rsidR="00C73259" w:rsidRPr="003C61BF" w:rsidRDefault="007701B3" w:rsidP="00287FAD">
      <w:pPr>
        <w:spacing w:after="0"/>
        <w:jc w:val="both"/>
      </w:pPr>
      <w:r w:rsidRPr="003C61BF">
        <w:t xml:space="preserve">б. Эндогенные** ААС при экзогенном введении: </w:t>
      </w:r>
    </w:p>
    <w:p w14:paraId="55E0F3D1" w14:textId="77777777" w:rsidR="00C73259" w:rsidRPr="003C61BF" w:rsidRDefault="007701B3" w:rsidP="00287FAD">
      <w:pPr>
        <w:spacing w:after="0"/>
        <w:jc w:val="both"/>
      </w:pPr>
      <w:proofErr w:type="spellStart"/>
      <w:r w:rsidRPr="003C61BF">
        <w:rPr>
          <w:b/>
        </w:rPr>
        <w:t>андростендиол</w:t>
      </w:r>
      <w:proofErr w:type="spellEnd"/>
      <w:r w:rsidRPr="003C61BF">
        <w:t xml:space="preserve"> (androst-5-</w:t>
      </w:r>
      <w:proofErr w:type="spellStart"/>
      <w:r w:rsidRPr="003C61BF">
        <w:rPr>
          <w:lang w:val="en-US"/>
        </w:rPr>
        <w:t>ene</w:t>
      </w:r>
      <w:proofErr w:type="spellEnd"/>
      <w:r w:rsidRPr="003C61BF">
        <w:t>-3β,17β-</w:t>
      </w:r>
      <w:r w:rsidRPr="003C61BF">
        <w:rPr>
          <w:lang w:val="en-US"/>
        </w:rPr>
        <w:t>diol</w:t>
      </w:r>
      <w:proofErr w:type="gramStart"/>
      <w:r w:rsidRPr="003C61BF">
        <w:t xml:space="preserve">);  </w:t>
      </w:r>
      <w:proofErr w:type="spellStart"/>
      <w:r w:rsidRPr="003C61BF">
        <w:rPr>
          <w:b/>
        </w:rPr>
        <w:t>андростендион</w:t>
      </w:r>
      <w:proofErr w:type="spellEnd"/>
      <w:proofErr w:type="gramEnd"/>
      <w:r w:rsidRPr="003C61BF">
        <w:t xml:space="preserve">  (</w:t>
      </w:r>
      <w:proofErr w:type="spellStart"/>
      <w:r w:rsidRPr="003C61BF">
        <w:rPr>
          <w:lang w:val="en-US"/>
        </w:rPr>
        <w:t>androst</w:t>
      </w:r>
      <w:proofErr w:type="spellEnd"/>
      <w:r w:rsidRPr="003C61BF">
        <w:t>-4-</w:t>
      </w:r>
      <w:proofErr w:type="spellStart"/>
      <w:r w:rsidRPr="003C61BF">
        <w:rPr>
          <w:lang w:val="en-US"/>
        </w:rPr>
        <w:t>ene</w:t>
      </w:r>
      <w:proofErr w:type="spellEnd"/>
      <w:r w:rsidRPr="003C61BF">
        <w:t>-3,17-</w:t>
      </w:r>
      <w:proofErr w:type="spellStart"/>
      <w:r w:rsidRPr="003C61BF">
        <w:rPr>
          <w:lang w:val="en-US"/>
        </w:rPr>
        <w:t>dione</w:t>
      </w:r>
      <w:proofErr w:type="spellEnd"/>
      <w:r w:rsidRPr="003C61BF">
        <w:t xml:space="preserve">); </w:t>
      </w:r>
      <w:proofErr w:type="spellStart"/>
      <w:r w:rsidRPr="003C61BF">
        <w:rPr>
          <w:b/>
        </w:rPr>
        <w:t>дигидротестостерон</w:t>
      </w:r>
      <w:proofErr w:type="spellEnd"/>
      <w:r w:rsidRPr="003C61BF">
        <w:t xml:space="preserve"> (17β-</w:t>
      </w:r>
      <w:r w:rsidRPr="003C61BF">
        <w:rPr>
          <w:lang w:val="en-US"/>
        </w:rPr>
        <w:t>hydroxy</w:t>
      </w:r>
      <w:r w:rsidRPr="003C61BF">
        <w:t>-5α-</w:t>
      </w:r>
      <w:proofErr w:type="spellStart"/>
      <w:r w:rsidRPr="003C61BF">
        <w:rPr>
          <w:lang w:val="en-US"/>
        </w:rPr>
        <w:t>androstan</w:t>
      </w:r>
      <w:proofErr w:type="spellEnd"/>
      <w:r w:rsidRPr="003C61BF">
        <w:t>-3-</w:t>
      </w:r>
      <w:r w:rsidRPr="003C61BF">
        <w:rPr>
          <w:lang w:val="en-US"/>
        </w:rPr>
        <w:t>one</w:t>
      </w:r>
      <w:r w:rsidRPr="003C61BF">
        <w:t xml:space="preserve">); </w:t>
      </w:r>
      <w:proofErr w:type="spellStart"/>
      <w:r w:rsidRPr="003C61BF">
        <w:rPr>
          <w:b/>
        </w:rPr>
        <w:t>прастерон</w:t>
      </w:r>
      <w:proofErr w:type="spellEnd"/>
      <w:r w:rsidRPr="003C61BF">
        <w:t xml:space="preserve"> (</w:t>
      </w:r>
      <w:r w:rsidRPr="003C61BF">
        <w:rPr>
          <w:lang w:val="en-US"/>
        </w:rPr>
        <w:t>dehydroepiandrosterone</w:t>
      </w:r>
      <w:r w:rsidRPr="003C61BF">
        <w:t xml:space="preserve">,  </w:t>
      </w:r>
      <w:r w:rsidRPr="003C61BF">
        <w:rPr>
          <w:lang w:val="en-US"/>
        </w:rPr>
        <w:t>DHEA</w:t>
      </w:r>
      <w:r w:rsidRPr="003C61BF">
        <w:t>, 3β-</w:t>
      </w:r>
      <w:proofErr w:type="spellStart"/>
      <w:r w:rsidRPr="003C61BF">
        <w:rPr>
          <w:lang w:val="en-US"/>
        </w:rPr>
        <w:t>hydroxyandrost</w:t>
      </w:r>
      <w:proofErr w:type="spellEnd"/>
      <w:r w:rsidRPr="003C61BF">
        <w:t>-5-</w:t>
      </w:r>
      <w:proofErr w:type="spellStart"/>
      <w:r w:rsidRPr="003C61BF">
        <w:rPr>
          <w:lang w:val="en-US"/>
        </w:rPr>
        <w:t>en</w:t>
      </w:r>
      <w:proofErr w:type="spellEnd"/>
      <w:r w:rsidRPr="003C61BF">
        <w:t>-17-</w:t>
      </w:r>
      <w:r w:rsidRPr="003C61BF">
        <w:rPr>
          <w:lang w:val="en-US"/>
        </w:rPr>
        <w:t>one</w:t>
      </w:r>
      <w:r w:rsidRPr="003C61BF">
        <w:t xml:space="preserve">); </w:t>
      </w:r>
      <w:r w:rsidRPr="003C61BF">
        <w:rPr>
          <w:b/>
        </w:rPr>
        <w:t>тестостерон</w:t>
      </w:r>
      <w:r w:rsidR="001E004A" w:rsidRPr="003C61BF">
        <w:rPr>
          <w:b/>
        </w:rPr>
        <w:t>;</w:t>
      </w:r>
      <w:r w:rsidRPr="003C61BF">
        <w:t xml:space="preserve"> </w:t>
      </w:r>
    </w:p>
    <w:p w14:paraId="31F68161" w14:textId="77777777" w:rsidR="00C73259" w:rsidRPr="003C61BF" w:rsidRDefault="007701B3" w:rsidP="007701B3">
      <w:pPr>
        <w:jc w:val="both"/>
      </w:pPr>
      <w:r w:rsidRPr="003C61BF">
        <w:t xml:space="preserve">а также их метаболиты и изомеры, включая, но не ограничиваясь ими:  </w:t>
      </w:r>
    </w:p>
    <w:p w14:paraId="58CE21A8" w14:textId="77777777" w:rsidR="007701B3" w:rsidRPr="003C61BF" w:rsidRDefault="00152533" w:rsidP="007701B3">
      <w:pPr>
        <w:jc w:val="both"/>
        <w:rPr>
          <w:b/>
        </w:rPr>
      </w:pPr>
      <w:r w:rsidRPr="003C61BF">
        <w:rPr>
          <w:b/>
        </w:rPr>
        <w:t xml:space="preserve">4-андростендиол  </w:t>
      </w:r>
      <w:r w:rsidRPr="003C61BF">
        <w:t>(</w:t>
      </w:r>
      <w:proofErr w:type="spellStart"/>
      <w:r w:rsidRPr="003C61BF">
        <w:rPr>
          <w:lang w:val="en-US"/>
        </w:rPr>
        <w:t>androst</w:t>
      </w:r>
      <w:proofErr w:type="spellEnd"/>
      <w:r w:rsidRPr="003C61BF">
        <w:t>-4-</w:t>
      </w:r>
      <w:proofErr w:type="spellStart"/>
      <w:r w:rsidRPr="003C61BF">
        <w:rPr>
          <w:lang w:val="en-US"/>
        </w:rPr>
        <w:t>ene</w:t>
      </w:r>
      <w:proofErr w:type="spellEnd"/>
      <w:r w:rsidRPr="003C61BF">
        <w:t>-3β,17β-</w:t>
      </w:r>
      <w:r w:rsidRPr="003C61BF">
        <w:rPr>
          <w:lang w:val="en-US"/>
        </w:rPr>
        <w:t>diol</w:t>
      </w:r>
      <w:r w:rsidRPr="003C61BF">
        <w:t>)</w:t>
      </w:r>
      <w:r w:rsidRPr="003C61BF">
        <w:rPr>
          <w:b/>
        </w:rPr>
        <w:t xml:space="preserve">; 5-андростендион </w:t>
      </w:r>
      <w:r w:rsidRPr="003C61BF">
        <w:t>(</w:t>
      </w:r>
      <w:proofErr w:type="spellStart"/>
      <w:r w:rsidRPr="003C61BF">
        <w:rPr>
          <w:lang w:val="en-US"/>
        </w:rPr>
        <w:t>androst</w:t>
      </w:r>
      <w:proofErr w:type="spellEnd"/>
      <w:r w:rsidRPr="003C61BF">
        <w:t>-5-</w:t>
      </w:r>
      <w:proofErr w:type="spellStart"/>
      <w:r w:rsidRPr="003C61BF">
        <w:rPr>
          <w:lang w:val="en-US"/>
        </w:rPr>
        <w:t>ene</w:t>
      </w:r>
      <w:proofErr w:type="spellEnd"/>
      <w:r w:rsidRPr="003C61BF">
        <w:t>-3,17-dione)</w:t>
      </w:r>
      <w:r w:rsidRPr="003C61BF">
        <w:rPr>
          <w:b/>
        </w:rPr>
        <w:t>; эпи-</w:t>
      </w:r>
      <w:proofErr w:type="spellStart"/>
      <w:r w:rsidRPr="003C61BF">
        <w:rPr>
          <w:b/>
        </w:rPr>
        <w:t>дигидротестостерон</w:t>
      </w:r>
      <w:proofErr w:type="spellEnd"/>
      <w:r w:rsidRPr="003C61BF">
        <w:rPr>
          <w:b/>
        </w:rPr>
        <w:t xml:space="preserve">; </w:t>
      </w:r>
      <w:proofErr w:type="spellStart"/>
      <w:r w:rsidRPr="003C61BF">
        <w:rPr>
          <w:b/>
        </w:rPr>
        <w:t>эпитестостерон</w:t>
      </w:r>
      <w:proofErr w:type="spellEnd"/>
      <w:r w:rsidRPr="003C61BF">
        <w:rPr>
          <w:b/>
        </w:rPr>
        <w:t xml:space="preserve">; </w:t>
      </w:r>
      <w:proofErr w:type="spellStart"/>
      <w:r w:rsidRPr="003C61BF">
        <w:rPr>
          <w:b/>
        </w:rPr>
        <w:t>этиохоланолон</w:t>
      </w:r>
      <w:proofErr w:type="spellEnd"/>
      <w:r w:rsidR="00815348" w:rsidRPr="003C61BF">
        <w:rPr>
          <w:b/>
        </w:rPr>
        <w:t xml:space="preserve">, </w:t>
      </w:r>
      <w:r w:rsidR="007701B3" w:rsidRPr="003C61BF">
        <w:rPr>
          <w:b/>
        </w:rPr>
        <w:t>5α-androstane-3α,17α-</w:t>
      </w:r>
      <w:proofErr w:type="spellStart"/>
      <w:r w:rsidR="007701B3" w:rsidRPr="003C61BF">
        <w:rPr>
          <w:b/>
        </w:rPr>
        <w:t>diol</w:t>
      </w:r>
      <w:proofErr w:type="spellEnd"/>
      <w:r w:rsidR="007701B3" w:rsidRPr="003C61BF">
        <w:rPr>
          <w:b/>
        </w:rPr>
        <w:t>; 5α-androstane-3α,17β-</w:t>
      </w:r>
      <w:proofErr w:type="spellStart"/>
      <w:r w:rsidR="007701B3" w:rsidRPr="003C61BF">
        <w:rPr>
          <w:b/>
        </w:rPr>
        <w:t>diol</w:t>
      </w:r>
      <w:proofErr w:type="spellEnd"/>
      <w:r w:rsidR="007701B3" w:rsidRPr="003C61BF">
        <w:rPr>
          <w:b/>
        </w:rPr>
        <w:t>; 5α-</w:t>
      </w:r>
      <w:r w:rsidR="007701B3" w:rsidRPr="003C61BF">
        <w:rPr>
          <w:b/>
          <w:lang w:val="en-US"/>
        </w:rPr>
        <w:t>androstane</w:t>
      </w:r>
      <w:r w:rsidR="007701B3" w:rsidRPr="003C61BF">
        <w:rPr>
          <w:b/>
        </w:rPr>
        <w:t>-3β,17α-</w:t>
      </w:r>
      <w:r w:rsidR="007701B3" w:rsidRPr="003C61BF">
        <w:rPr>
          <w:b/>
          <w:lang w:val="en-US"/>
        </w:rPr>
        <w:t>diol</w:t>
      </w:r>
      <w:r w:rsidR="007701B3" w:rsidRPr="003C61BF">
        <w:rPr>
          <w:b/>
        </w:rPr>
        <w:t>; 5α-</w:t>
      </w:r>
      <w:r w:rsidR="007701B3" w:rsidRPr="003C61BF">
        <w:rPr>
          <w:b/>
          <w:lang w:val="en-US"/>
        </w:rPr>
        <w:t>androstane</w:t>
      </w:r>
      <w:r w:rsidR="007701B3" w:rsidRPr="003C61BF">
        <w:rPr>
          <w:b/>
        </w:rPr>
        <w:t>-3β,17β-</w:t>
      </w:r>
      <w:r w:rsidR="007701B3" w:rsidRPr="003C61BF">
        <w:rPr>
          <w:b/>
          <w:lang w:val="en-US"/>
        </w:rPr>
        <w:t>diol</w:t>
      </w:r>
      <w:r w:rsidR="007701B3" w:rsidRPr="003C61BF">
        <w:rPr>
          <w:b/>
        </w:rPr>
        <w:t xml:space="preserve">; </w:t>
      </w:r>
      <w:r w:rsidR="00697FBC" w:rsidRPr="003C61BF">
        <w:rPr>
          <w:b/>
        </w:rPr>
        <w:t>5β-androstane-3α,17β-</w:t>
      </w:r>
      <w:proofErr w:type="spellStart"/>
      <w:r w:rsidR="00697FBC" w:rsidRPr="003C61BF">
        <w:rPr>
          <w:b/>
        </w:rPr>
        <w:t>diol</w:t>
      </w:r>
      <w:proofErr w:type="spellEnd"/>
      <w:r w:rsidR="00697FBC" w:rsidRPr="003C61BF">
        <w:rPr>
          <w:b/>
        </w:rPr>
        <w:t xml:space="preserve">; </w:t>
      </w:r>
      <w:proofErr w:type="spellStart"/>
      <w:r w:rsidR="007701B3" w:rsidRPr="003C61BF">
        <w:rPr>
          <w:b/>
          <w:lang w:val="en-US"/>
        </w:rPr>
        <w:t>androst</w:t>
      </w:r>
      <w:proofErr w:type="spellEnd"/>
      <w:r w:rsidR="007701B3" w:rsidRPr="003C61BF">
        <w:rPr>
          <w:b/>
        </w:rPr>
        <w:t>-4-</w:t>
      </w:r>
      <w:proofErr w:type="spellStart"/>
      <w:r w:rsidR="007701B3" w:rsidRPr="003C61BF">
        <w:rPr>
          <w:b/>
          <w:lang w:val="en-US"/>
        </w:rPr>
        <w:t>ene</w:t>
      </w:r>
      <w:proofErr w:type="spellEnd"/>
      <w:r w:rsidR="007701B3" w:rsidRPr="003C61BF">
        <w:rPr>
          <w:b/>
        </w:rPr>
        <w:t>-3α,17α-</w:t>
      </w:r>
      <w:r w:rsidR="007701B3" w:rsidRPr="003C61BF">
        <w:rPr>
          <w:b/>
          <w:lang w:val="en-US"/>
        </w:rPr>
        <w:t>diol</w:t>
      </w:r>
      <w:r w:rsidR="007701B3" w:rsidRPr="003C61BF">
        <w:rPr>
          <w:b/>
        </w:rPr>
        <w:t xml:space="preserve">; </w:t>
      </w:r>
      <w:proofErr w:type="spellStart"/>
      <w:r w:rsidR="007701B3" w:rsidRPr="003C61BF">
        <w:rPr>
          <w:b/>
          <w:lang w:val="en-US"/>
        </w:rPr>
        <w:t>androst</w:t>
      </w:r>
      <w:proofErr w:type="spellEnd"/>
      <w:r w:rsidR="007701B3" w:rsidRPr="003C61BF">
        <w:rPr>
          <w:b/>
        </w:rPr>
        <w:t>-4-</w:t>
      </w:r>
      <w:proofErr w:type="spellStart"/>
      <w:r w:rsidR="007701B3" w:rsidRPr="003C61BF">
        <w:rPr>
          <w:b/>
          <w:lang w:val="en-US"/>
        </w:rPr>
        <w:t>ene</w:t>
      </w:r>
      <w:proofErr w:type="spellEnd"/>
      <w:r w:rsidR="007701B3" w:rsidRPr="003C61BF">
        <w:rPr>
          <w:b/>
        </w:rPr>
        <w:t>-3α,17β-</w:t>
      </w:r>
      <w:r w:rsidR="007701B3" w:rsidRPr="003C61BF">
        <w:rPr>
          <w:b/>
          <w:lang w:val="en-US"/>
        </w:rPr>
        <w:t>diol</w:t>
      </w:r>
      <w:r w:rsidR="007701B3" w:rsidRPr="003C61BF">
        <w:rPr>
          <w:b/>
        </w:rPr>
        <w:t xml:space="preserve">; </w:t>
      </w:r>
      <w:proofErr w:type="spellStart"/>
      <w:r w:rsidR="007701B3" w:rsidRPr="003C61BF">
        <w:rPr>
          <w:b/>
          <w:lang w:val="en-US"/>
        </w:rPr>
        <w:t>androst</w:t>
      </w:r>
      <w:proofErr w:type="spellEnd"/>
      <w:r w:rsidR="007701B3" w:rsidRPr="003C61BF">
        <w:rPr>
          <w:b/>
        </w:rPr>
        <w:t>-4-</w:t>
      </w:r>
      <w:proofErr w:type="spellStart"/>
      <w:r w:rsidR="007701B3" w:rsidRPr="003C61BF">
        <w:rPr>
          <w:b/>
          <w:lang w:val="en-US"/>
        </w:rPr>
        <w:t>ene</w:t>
      </w:r>
      <w:proofErr w:type="spellEnd"/>
      <w:r w:rsidR="007701B3" w:rsidRPr="003C61BF">
        <w:rPr>
          <w:b/>
        </w:rPr>
        <w:t>-3β,17α-</w:t>
      </w:r>
      <w:r w:rsidR="007701B3" w:rsidRPr="003C61BF">
        <w:rPr>
          <w:b/>
          <w:lang w:val="en-US"/>
        </w:rPr>
        <w:t>diol</w:t>
      </w:r>
      <w:r w:rsidR="007701B3" w:rsidRPr="003C61BF">
        <w:rPr>
          <w:b/>
        </w:rPr>
        <w:t xml:space="preserve">; </w:t>
      </w:r>
      <w:proofErr w:type="spellStart"/>
      <w:r w:rsidR="007701B3" w:rsidRPr="003C61BF">
        <w:rPr>
          <w:b/>
          <w:lang w:val="en-US"/>
        </w:rPr>
        <w:t>androst</w:t>
      </w:r>
      <w:proofErr w:type="spellEnd"/>
      <w:r w:rsidR="007701B3" w:rsidRPr="003C61BF">
        <w:rPr>
          <w:b/>
        </w:rPr>
        <w:t>-5-</w:t>
      </w:r>
      <w:proofErr w:type="spellStart"/>
      <w:r w:rsidR="007701B3" w:rsidRPr="003C61BF">
        <w:rPr>
          <w:b/>
          <w:lang w:val="en-US"/>
        </w:rPr>
        <w:t>ene</w:t>
      </w:r>
      <w:proofErr w:type="spellEnd"/>
      <w:r w:rsidR="007701B3" w:rsidRPr="003C61BF">
        <w:rPr>
          <w:b/>
        </w:rPr>
        <w:t>-3α,17α-</w:t>
      </w:r>
      <w:r w:rsidR="007701B3" w:rsidRPr="003C61BF">
        <w:rPr>
          <w:b/>
          <w:lang w:val="en-US"/>
        </w:rPr>
        <w:t>diol</w:t>
      </w:r>
      <w:r w:rsidR="007701B3" w:rsidRPr="003C61BF">
        <w:rPr>
          <w:b/>
        </w:rPr>
        <w:t xml:space="preserve">; </w:t>
      </w:r>
      <w:proofErr w:type="spellStart"/>
      <w:r w:rsidR="007701B3" w:rsidRPr="003C61BF">
        <w:rPr>
          <w:b/>
          <w:lang w:val="en-US"/>
        </w:rPr>
        <w:t>androst</w:t>
      </w:r>
      <w:proofErr w:type="spellEnd"/>
      <w:r w:rsidR="007701B3" w:rsidRPr="003C61BF">
        <w:rPr>
          <w:b/>
        </w:rPr>
        <w:t>-5-</w:t>
      </w:r>
      <w:proofErr w:type="spellStart"/>
      <w:r w:rsidR="007701B3" w:rsidRPr="003C61BF">
        <w:rPr>
          <w:b/>
          <w:lang w:val="en-US"/>
        </w:rPr>
        <w:t>ene</w:t>
      </w:r>
      <w:proofErr w:type="spellEnd"/>
      <w:r w:rsidR="007701B3" w:rsidRPr="003C61BF">
        <w:rPr>
          <w:b/>
        </w:rPr>
        <w:t>-3α,17β-</w:t>
      </w:r>
      <w:r w:rsidR="007701B3" w:rsidRPr="003C61BF">
        <w:rPr>
          <w:b/>
          <w:lang w:val="en-US"/>
        </w:rPr>
        <w:t>diol</w:t>
      </w:r>
      <w:r w:rsidR="007701B3" w:rsidRPr="003C61BF">
        <w:rPr>
          <w:b/>
        </w:rPr>
        <w:t xml:space="preserve">; </w:t>
      </w:r>
      <w:proofErr w:type="spellStart"/>
      <w:r w:rsidR="007701B3" w:rsidRPr="003C61BF">
        <w:rPr>
          <w:b/>
          <w:lang w:val="en-US"/>
        </w:rPr>
        <w:t>androst</w:t>
      </w:r>
      <w:proofErr w:type="spellEnd"/>
      <w:r w:rsidR="007701B3" w:rsidRPr="003C61BF">
        <w:rPr>
          <w:b/>
        </w:rPr>
        <w:t>-5-</w:t>
      </w:r>
      <w:proofErr w:type="spellStart"/>
      <w:r w:rsidR="007701B3" w:rsidRPr="003C61BF">
        <w:rPr>
          <w:b/>
          <w:lang w:val="en-US"/>
        </w:rPr>
        <w:t>ene</w:t>
      </w:r>
      <w:proofErr w:type="spellEnd"/>
      <w:r w:rsidR="007701B3" w:rsidRPr="003C61BF">
        <w:rPr>
          <w:b/>
        </w:rPr>
        <w:t>-3β,17α-</w:t>
      </w:r>
      <w:r w:rsidR="007701B3" w:rsidRPr="003C61BF">
        <w:rPr>
          <w:b/>
          <w:lang w:val="en-US"/>
        </w:rPr>
        <w:t>diol</w:t>
      </w:r>
      <w:r w:rsidR="007701B3" w:rsidRPr="003C61BF">
        <w:rPr>
          <w:b/>
        </w:rPr>
        <w:t>;, 3α-hydroxy-5α-androstan-17-one; 3β-hydroxy-5α-androstan-17-one; 7α-</w:t>
      </w:r>
      <w:proofErr w:type="spellStart"/>
      <w:r w:rsidR="007701B3" w:rsidRPr="003C61BF">
        <w:rPr>
          <w:b/>
        </w:rPr>
        <w:t>hydroxyDHEA</w:t>
      </w:r>
      <w:proofErr w:type="spellEnd"/>
      <w:r w:rsidR="007701B3" w:rsidRPr="003C61BF">
        <w:rPr>
          <w:b/>
        </w:rPr>
        <w:t>; 7β-</w:t>
      </w:r>
      <w:proofErr w:type="spellStart"/>
      <w:r w:rsidR="007701B3" w:rsidRPr="003C61BF">
        <w:rPr>
          <w:b/>
        </w:rPr>
        <w:t>hydroxy</w:t>
      </w:r>
      <w:proofErr w:type="spellEnd"/>
      <w:r w:rsidR="007701B3" w:rsidRPr="003C61BF">
        <w:rPr>
          <w:b/>
        </w:rPr>
        <w:t xml:space="preserve">-DHEA; 7-keto-DHEA; 19-norandrosterone; 19-noretiocholanolone. </w:t>
      </w:r>
    </w:p>
    <w:p w14:paraId="76EE0571" w14:textId="77777777" w:rsidR="007701B3" w:rsidRPr="003C61BF" w:rsidRDefault="007701B3" w:rsidP="00287FAD">
      <w:pPr>
        <w:spacing w:after="0"/>
        <w:jc w:val="both"/>
        <w:rPr>
          <w:b/>
          <w:u w:val="single"/>
        </w:rPr>
      </w:pPr>
      <w:r w:rsidRPr="003C61BF">
        <w:rPr>
          <w:b/>
          <w:u w:val="single"/>
        </w:rPr>
        <w:t xml:space="preserve">2. Другие анаболические агенты, включая, но не ограничиваясь ими: </w:t>
      </w:r>
    </w:p>
    <w:p w14:paraId="2453B0F8" w14:textId="77777777" w:rsidR="007701B3" w:rsidRPr="003C61BF" w:rsidRDefault="007701B3" w:rsidP="00287FAD">
      <w:pPr>
        <w:spacing w:after="0"/>
        <w:jc w:val="both"/>
        <w:rPr>
          <w:b/>
        </w:rPr>
      </w:pPr>
      <w:proofErr w:type="spellStart"/>
      <w:r w:rsidRPr="003C61BF">
        <w:rPr>
          <w:b/>
        </w:rPr>
        <w:t>зеранол</w:t>
      </w:r>
      <w:proofErr w:type="spellEnd"/>
      <w:r w:rsidRPr="003C61BF">
        <w:rPr>
          <w:b/>
        </w:rPr>
        <w:t xml:space="preserve">; </w:t>
      </w:r>
      <w:proofErr w:type="spellStart"/>
      <w:r w:rsidRPr="003C61BF">
        <w:rPr>
          <w:b/>
        </w:rPr>
        <w:t>зилпатерол</w:t>
      </w:r>
      <w:proofErr w:type="spellEnd"/>
      <w:r w:rsidRPr="003C61BF">
        <w:rPr>
          <w:b/>
        </w:rPr>
        <w:t xml:space="preserve">; </w:t>
      </w:r>
      <w:proofErr w:type="spellStart"/>
      <w:r w:rsidRPr="003C61BF">
        <w:rPr>
          <w:b/>
        </w:rPr>
        <w:t>кленбутерол</w:t>
      </w:r>
      <w:proofErr w:type="spellEnd"/>
      <w:r w:rsidRPr="003C61BF">
        <w:rPr>
          <w:b/>
        </w:rPr>
        <w:t>; селективные модуляторы андрогенных рецепторов (</w:t>
      </w:r>
      <w:proofErr w:type="spellStart"/>
      <w:r w:rsidRPr="003C61BF">
        <w:t>SARMs</w:t>
      </w:r>
      <w:proofErr w:type="spellEnd"/>
      <w:r w:rsidR="0063636A" w:rsidRPr="003C61BF">
        <w:t>, например</w:t>
      </w:r>
      <w:r w:rsidR="0063636A" w:rsidRPr="003C61BF">
        <w:rPr>
          <w:b/>
        </w:rPr>
        <w:t xml:space="preserve">, </w:t>
      </w:r>
      <w:proofErr w:type="spellStart"/>
      <w:r w:rsidR="0063636A" w:rsidRPr="003C61BF">
        <w:rPr>
          <w:b/>
        </w:rPr>
        <w:t>андарин</w:t>
      </w:r>
      <w:proofErr w:type="spellEnd"/>
      <w:r w:rsidR="0063636A" w:rsidRPr="003C61BF">
        <w:rPr>
          <w:b/>
        </w:rPr>
        <w:t xml:space="preserve"> </w:t>
      </w:r>
      <w:r w:rsidR="0063636A" w:rsidRPr="003C61BF">
        <w:t>и</w:t>
      </w:r>
      <w:r w:rsidR="0063636A" w:rsidRPr="003C61BF">
        <w:rPr>
          <w:b/>
        </w:rPr>
        <w:t xml:space="preserve"> </w:t>
      </w:r>
      <w:proofErr w:type="spellStart"/>
      <w:r w:rsidR="0063636A" w:rsidRPr="003C61BF">
        <w:rPr>
          <w:b/>
        </w:rPr>
        <w:t>остарин</w:t>
      </w:r>
      <w:proofErr w:type="spellEnd"/>
      <w:r w:rsidRPr="003C61BF">
        <w:rPr>
          <w:b/>
        </w:rPr>
        <w:t xml:space="preserve">); </w:t>
      </w:r>
      <w:proofErr w:type="spellStart"/>
      <w:r w:rsidRPr="003C61BF">
        <w:rPr>
          <w:b/>
        </w:rPr>
        <w:t>тиболон</w:t>
      </w:r>
      <w:proofErr w:type="spellEnd"/>
      <w:r w:rsidRPr="003C61BF">
        <w:rPr>
          <w:b/>
        </w:rPr>
        <w:t xml:space="preserve">. </w:t>
      </w:r>
    </w:p>
    <w:p w14:paraId="39B8E9BE" w14:textId="77777777" w:rsidR="007701B3" w:rsidRPr="003C61BF" w:rsidRDefault="007701B3" w:rsidP="00287FAD">
      <w:pPr>
        <w:spacing w:after="0"/>
        <w:jc w:val="both"/>
      </w:pPr>
      <w:r w:rsidRPr="003C61BF">
        <w:t xml:space="preserve">Для целей данного раздела: </w:t>
      </w:r>
    </w:p>
    <w:p w14:paraId="05EBFB17" w14:textId="77777777" w:rsidR="007701B3" w:rsidRPr="003C61BF" w:rsidRDefault="007701B3" w:rsidP="00287FAD">
      <w:pPr>
        <w:spacing w:after="0"/>
        <w:jc w:val="both"/>
      </w:pPr>
      <w:r w:rsidRPr="003C61BF">
        <w:t xml:space="preserve">* Термин «экзогенный» относится к субстанциям, которые, как правило, не </w:t>
      </w:r>
      <w:r w:rsidR="00254268" w:rsidRPr="003C61BF">
        <w:t>вырабатываются</w:t>
      </w:r>
      <w:r w:rsidRPr="003C61BF">
        <w:t xml:space="preserve"> организмом естественным путем. </w:t>
      </w:r>
    </w:p>
    <w:p w14:paraId="490C4565" w14:textId="77777777" w:rsidR="007701B3" w:rsidRPr="003C61BF" w:rsidRDefault="007701B3" w:rsidP="00287FAD">
      <w:pPr>
        <w:spacing w:after="0"/>
        <w:jc w:val="both"/>
      </w:pPr>
      <w:r w:rsidRPr="003C61BF">
        <w:t>** Термин «эндогенный» относится к субстанциям, которые</w:t>
      </w:r>
      <w:r w:rsidR="00254268" w:rsidRPr="003C61BF">
        <w:t>, как правило,</w:t>
      </w:r>
      <w:r w:rsidRPr="003C61BF">
        <w:t xml:space="preserve"> вырабатыва</w:t>
      </w:r>
      <w:r w:rsidR="00254268" w:rsidRPr="003C61BF">
        <w:t>ю</w:t>
      </w:r>
      <w:r w:rsidRPr="003C61BF">
        <w:t xml:space="preserve">тся организмом естественным путем. </w:t>
      </w:r>
    </w:p>
    <w:p w14:paraId="76CF1BB0" w14:textId="77777777" w:rsidR="007701B3" w:rsidRPr="003C61BF" w:rsidRDefault="007701B3" w:rsidP="007701B3">
      <w:pPr>
        <w:jc w:val="both"/>
        <w:rPr>
          <w:b/>
          <w:u w:val="single"/>
        </w:rPr>
      </w:pPr>
      <w:r w:rsidRPr="003C61BF">
        <w:rPr>
          <w:b/>
          <w:u w:val="single"/>
        </w:rPr>
        <w:t>S2. ПЕПТИДНЫЕ ГОРМОНЫ, ФАКТОРЫ РОСТА</w:t>
      </w:r>
      <w:r w:rsidR="0063636A" w:rsidRPr="003C61BF">
        <w:rPr>
          <w:b/>
          <w:u w:val="single"/>
        </w:rPr>
        <w:t>,</w:t>
      </w:r>
      <w:r w:rsidRPr="003C61BF">
        <w:rPr>
          <w:b/>
          <w:u w:val="single"/>
        </w:rPr>
        <w:t xml:space="preserve"> ПОДОБНЫЕ СУБСТАНЦИИ </w:t>
      </w:r>
      <w:r w:rsidR="0063636A" w:rsidRPr="003C61BF">
        <w:rPr>
          <w:b/>
          <w:u w:val="single"/>
        </w:rPr>
        <w:t>И МИМЕТИКИ</w:t>
      </w:r>
    </w:p>
    <w:p w14:paraId="026633A4" w14:textId="77777777" w:rsidR="00961D70" w:rsidRPr="003C61BF" w:rsidRDefault="007701B3" w:rsidP="00287FAD">
      <w:pPr>
        <w:spacing w:after="0"/>
        <w:jc w:val="both"/>
      </w:pPr>
      <w:r w:rsidRPr="003C61BF">
        <w:t xml:space="preserve">Запрещены следующие субстанции </w:t>
      </w:r>
      <w:r w:rsidR="00961D70" w:rsidRPr="003C61BF">
        <w:t xml:space="preserve">и другие субстанции с подобной химической структурой или подобным биологическим эффектом: </w:t>
      </w:r>
    </w:p>
    <w:p w14:paraId="25D7C211" w14:textId="77777777" w:rsidR="0063636A" w:rsidRPr="003C61BF" w:rsidRDefault="0063636A" w:rsidP="00287FAD">
      <w:pPr>
        <w:spacing w:after="0"/>
        <w:jc w:val="both"/>
        <w:rPr>
          <w:b/>
        </w:rPr>
      </w:pPr>
      <w:r w:rsidRPr="003C61BF">
        <w:rPr>
          <w:b/>
        </w:rPr>
        <w:t>1.</w:t>
      </w:r>
      <w:r w:rsidR="005A3EF3" w:rsidRPr="003C61BF">
        <w:rPr>
          <w:b/>
        </w:rPr>
        <w:t xml:space="preserve"> </w:t>
      </w:r>
      <w:r w:rsidRPr="003C61BF">
        <w:rPr>
          <w:b/>
        </w:rPr>
        <w:t>Агонисты рецепторов эритропоэтина:</w:t>
      </w:r>
    </w:p>
    <w:p w14:paraId="613CD573" w14:textId="77777777" w:rsidR="0063636A" w:rsidRPr="003C61BF" w:rsidRDefault="0063636A" w:rsidP="00287FAD">
      <w:pPr>
        <w:spacing w:after="0"/>
        <w:ind w:firstLine="567"/>
        <w:jc w:val="both"/>
        <w:rPr>
          <w:b/>
        </w:rPr>
      </w:pPr>
      <w:r w:rsidRPr="003C61BF">
        <w:t>1.1</w:t>
      </w:r>
      <w:r w:rsidRPr="003C61BF">
        <w:rPr>
          <w:b/>
        </w:rPr>
        <w:tab/>
        <w:t xml:space="preserve">Агенты, стимулирующие выработку эритропоэтина </w:t>
      </w:r>
      <w:r w:rsidRPr="003C61BF">
        <w:t>(</w:t>
      </w:r>
      <w:proofErr w:type="spellStart"/>
      <w:r w:rsidRPr="003C61BF">
        <w:t>ESAs</w:t>
      </w:r>
      <w:proofErr w:type="spellEnd"/>
      <w:r w:rsidRPr="003C61BF">
        <w:t>), включая, например,</w:t>
      </w:r>
      <w:r w:rsidRPr="003C61BF">
        <w:rPr>
          <w:b/>
        </w:rPr>
        <w:t xml:space="preserve"> </w:t>
      </w:r>
      <w:proofErr w:type="spellStart"/>
      <w:r w:rsidRPr="003C61BF">
        <w:rPr>
          <w:b/>
        </w:rPr>
        <w:t>дарбепоэтин</w:t>
      </w:r>
      <w:proofErr w:type="spellEnd"/>
      <w:r w:rsidRPr="003C61BF">
        <w:rPr>
          <w:b/>
        </w:rPr>
        <w:t xml:space="preserve"> </w:t>
      </w:r>
      <w:r w:rsidRPr="003C61BF">
        <w:t>(</w:t>
      </w:r>
      <w:proofErr w:type="spellStart"/>
      <w:r w:rsidRPr="003C61BF">
        <w:t>dEPO</w:t>
      </w:r>
      <w:proofErr w:type="spellEnd"/>
      <w:r w:rsidRPr="003C61BF">
        <w:t>);</w:t>
      </w:r>
      <w:r w:rsidRPr="003C61BF">
        <w:rPr>
          <w:b/>
        </w:rPr>
        <w:t xml:space="preserve"> эритропоэтины </w:t>
      </w:r>
      <w:r w:rsidRPr="003C61BF">
        <w:t>(EPO);</w:t>
      </w:r>
      <w:r w:rsidRPr="003C61BF">
        <w:rPr>
          <w:b/>
        </w:rPr>
        <w:t xml:space="preserve"> EPO-</w:t>
      </w:r>
      <w:proofErr w:type="spellStart"/>
      <w:r w:rsidRPr="003C61BF">
        <w:rPr>
          <w:b/>
        </w:rPr>
        <w:t>Fc</w:t>
      </w:r>
      <w:proofErr w:type="spellEnd"/>
      <w:r w:rsidRPr="003C61BF">
        <w:rPr>
          <w:b/>
        </w:rPr>
        <w:t xml:space="preserve">; пептидные ЭПО-миметики </w:t>
      </w:r>
      <w:r w:rsidRPr="003C61BF">
        <w:t>(EMP), например,</w:t>
      </w:r>
      <w:r w:rsidRPr="003C61BF">
        <w:rPr>
          <w:b/>
        </w:rPr>
        <w:t xml:space="preserve"> CNTO 530 </w:t>
      </w:r>
      <w:r w:rsidRPr="003C61BF">
        <w:t>и</w:t>
      </w:r>
      <w:r w:rsidRPr="003C61BF">
        <w:rPr>
          <w:b/>
        </w:rPr>
        <w:t xml:space="preserve"> </w:t>
      </w:r>
      <w:proofErr w:type="spellStart"/>
      <w:r w:rsidRPr="003C61BF">
        <w:rPr>
          <w:b/>
        </w:rPr>
        <w:t>пигенесатид</w:t>
      </w:r>
      <w:proofErr w:type="spellEnd"/>
      <w:r w:rsidRPr="003C61BF">
        <w:rPr>
          <w:b/>
        </w:rPr>
        <w:t xml:space="preserve">; </w:t>
      </w:r>
      <w:r w:rsidRPr="003C61BF">
        <w:t xml:space="preserve">и </w:t>
      </w:r>
      <w:proofErr w:type="spellStart"/>
      <w:r w:rsidRPr="003C61BF">
        <w:rPr>
          <w:b/>
        </w:rPr>
        <w:t>метоксиполиэтилен</w:t>
      </w:r>
      <w:proofErr w:type="spellEnd"/>
      <w:r w:rsidRPr="003C61BF">
        <w:rPr>
          <w:b/>
        </w:rPr>
        <w:t xml:space="preserve"> гликоль-</w:t>
      </w:r>
      <w:proofErr w:type="spellStart"/>
      <w:r w:rsidRPr="003C61BF">
        <w:rPr>
          <w:b/>
        </w:rPr>
        <w:t>эпоэтин</w:t>
      </w:r>
      <w:proofErr w:type="spellEnd"/>
      <w:r w:rsidRPr="003C61BF">
        <w:rPr>
          <w:b/>
        </w:rPr>
        <w:t xml:space="preserve"> бета </w:t>
      </w:r>
      <w:r w:rsidRPr="003C61BF">
        <w:t>(CERA);</w:t>
      </w:r>
    </w:p>
    <w:p w14:paraId="75D5945C" w14:textId="77777777" w:rsidR="0063636A" w:rsidRPr="003C61BF" w:rsidRDefault="0063636A" w:rsidP="00287FAD">
      <w:pPr>
        <w:spacing w:after="0"/>
        <w:ind w:firstLine="567"/>
        <w:jc w:val="both"/>
      </w:pPr>
      <w:r w:rsidRPr="003C61BF">
        <w:t>1.2</w:t>
      </w:r>
      <w:r w:rsidRPr="003C61BF">
        <w:tab/>
      </w:r>
      <w:r w:rsidRPr="003C61BF">
        <w:rPr>
          <w:b/>
        </w:rPr>
        <w:t>Агонисты рецепторов эритропоэтина</w:t>
      </w:r>
      <w:r w:rsidR="005A3EF3" w:rsidRPr="003C61BF">
        <w:rPr>
          <w:b/>
        </w:rPr>
        <w:t>,</w:t>
      </w:r>
      <w:r w:rsidRPr="003C61BF">
        <w:rPr>
          <w:b/>
        </w:rPr>
        <w:t xml:space="preserve"> не</w:t>
      </w:r>
      <w:r w:rsidR="005A3EF3" w:rsidRPr="003C61BF">
        <w:rPr>
          <w:b/>
        </w:rPr>
        <w:t xml:space="preserve"> </w:t>
      </w:r>
      <w:r w:rsidRPr="003C61BF">
        <w:rPr>
          <w:b/>
        </w:rPr>
        <w:t xml:space="preserve">влияющие на эритропоэз, </w:t>
      </w:r>
      <w:r w:rsidR="005A3EF3" w:rsidRPr="003C61BF">
        <w:t xml:space="preserve">например, </w:t>
      </w:r>
      <w:r w:rsidRPr="003C61BF">
        <w:rPr>
          <w:b/>
        </w:rPr>
        <w:t xml:space="preserve">ARA-290, </w:t>
      </w:r>
      <w:proofErr w:type="spellStart"/>
      <w:r w:rsidRPr="003C61BF">
        <w:rPr>
          <w:b/>
        </w:rPr>
        <w:t>asialo</w:t>
      </w:r>
      <w:proofErr w:type="spellEnd"/>
      <w:r w:rsidRPr="003C61BF">
        <w:rPr>
          <w:b/>
        </w:rPr>
        <w:t xml:space="preserve"> EPO</w:t>
      </w:r>
      <w:r w:rsidR="005A3EF3" w:rsidRPr="003C61BF">
        <w:rPr>
          <w:b/>
        </w:rPr>
        <w:t xml:space="preserve"> </w:t>
      </w:r>
      <w:r w:rsidR="005A3EF3" w:rsidRPr="003C61BF">
        <w:t>и</w:t>
      </w:r>
      <w:r w:rsidRPr="003C61BF">
        <w:rPr>
          <w:b/>
        </w:rPr>
        <w:t xml:space="preserve"> </w:t>
      </w:r>
      <w:proofErr w:type="spellStart"/>
      <w:r w:rsidRPr="003C61BF">
        <w:rPr>
          <w:b/>
        </w:rPr>
        <w:t>карбомилированный</w:t>
      </w:r>
      <w:proofErr w:type="spellEnd"/>
      <w:r w:rsidRPr="003C61BF">
        <w:rPr>
          <w:b/>
        </w:rPr>
        <w:t xml:space="preserve"> ЭПО;</w:t>
      </w:r>
    </w:p>
    <w:p w14:paraId="1DA989BB" w14:textId="77777777" w:rsidR="0063636A" w:rsidRPr="003C61BF" w:rsidRDefault="0063636A" w:rsidP="0063636A">
      <w:pPr>
        <w:jc w:val="both"/>
        <w:rPr>
          <w:b/>
        </w:rPr>
      </w:pPr>
      <w:r w:rsidRPr="003C61BF">
        <w:rPr>
          <w:b/>
        </w:rPr>
        <w:t>2.</w:t>
      </w:r>
      <w:r w:rsidR="005A3EF3" w:rsidRPr="003C61BF">
        <w:rPr>
          <w:b/>
        </w:rPr>
        <w:t xml:space="preserve"> Стабилизаторы гипоксия индуцируемого фактора </w:t>
      </w:r>
      <w:r w:rsidR="005A3EF3" w:rsidRPr="003C61BF">
        <w:t>(</w:t>
      </w:r>
      <w:r w:rsidRPr="003C61BF">
        <w:t>HIF</w:t>
      </w:r>
      <w:r w:rsidR="005A3EF3" w:rsidRPr="003C61BF">
        <w:t>)</w:t>
      </w:r>
      <w:r w:rsidRPr="003C61BF">
        <w:t>,</w:t>
      </w:r>
      <w:r w:rsidRPr="003C61BF">
        <w:rPr>
          <w:b/>
        </w:rPr>
        <w:t xml:space="preserve"> </w:t>
      </w:r>
      <w:r w:rsidR="005A3EF3" w:rsidRPr="003C61BF">
        <w:t>например,</w:t>
      </w:r>
      <w:r w:rsidRPr="003C61BF">
        <w:t xml:space="preserve"> </w:t>
      </w:r>
      <w:r w:rsidRPr="003C61BF">
        <w:rPr>
          <w:b/>
        </w:rPr>
        <w:t xml:space="preserve">кобальт </w:t>
      </w:r>
      <w:r w:rsidRPr="003C61BF">
        <w:t>и</w:t>
      </w:r>
      <w:r w:rsidRPr="003C61BF">
        <w:rPr>
          <w:b/>
        </w:rPr>
        <w:t xml:space="preserve"> FG-4592; </w:t>
      </w:r>
      <w:r w:rsidRPr="003C61BF">
        <w:t>и</w:t>
      </w:r>
      <w:r w:rsidRPr="003C61BF">
        <w:rPr>
          <w:b/>
        </w:rPr>
        <w:t xml:space="preserve"> активаторы</w:t>
      </w:r>
      <w:r w:rsidR="005A3EF3" w:rsidRPr="003C61BF">
        <w:rPr>
          <w:b/>
        </w:rPr>
        <w:t xml:space="preserve"> HIF</w:t>
      </w:r>
      <w:r w:rsidRPr="003C61BF">
        <w:t xml:space="preserve">, </w:t>
      </w:r>
      <w:r w:rsidR="005A3EF3" w:rsidRPr="003C61BF">
        <w:t>например,</w:t>
      </w:r>
      <w:r w:rsidRPr="003C61BF">
        <w:rPr>
          <w:b/>
        </w:rPr>
        <w:t xml:space="preserve"> аргон, ксенон;</w:t>
      </w:r>
    </w:p>
    <w:p w14:paraId="0C158B9A" w14:textId="77777777" w:rsidR="0063636A" w:rsidRPr="003C61BF" w:rsidRDefault="0063636A" w:rsidP="00287FAD">
      <w:pPr>
        <w:spacing w:after="0"/>
        <w:jc w:val="both"/>
      </w:pPr>
      <w:r w:rsidRPr="003C61BF">
        <w:rPr>
          <w:b/>
        </w:rPr>
        <w:lastRenderedPageBreak/>
        <w:t>3.</w:t>
      </w:r>
      <w:r w:rsidR="005A3EF3" w:rsidRPr="003C61BF">
        <w:rPr>
          <w:b/>
        </w:rPr>
        <w:t xml:space="preserve"> </w:t>
      </w:r>
      <w:r w:rsidRPr="003C61BF">
        <w:rPr>
          <w:b/>
        </w:rPr>
        <w:t xml:space="preserve">Хорионический гонадотропин </w:t>
      </w:r>
      <w:r w:rsidRPr="003C61BF">
        <w:t>(CG)</w:t>
      </w:r>
      <w:r w:rsidRPr="003C61BF">
        <w:rPr>
          <w:b/>
        </w:rPr>
        <w:t xml:space="preserve"> </w:t>
      </w:r>
      <w:r w:rsidRPr="003C61BF">
        <w:t>и</w:t>
      </w:r>
      <w:r w:rsidRPr="003C61BF">
        <w:rPr>
          <w:b/>
        </w:rPr>
        <w:t xml:space="preserve"> </w:t>
      </w:r>
      <w:proofErr w:type="spellStart"/>
      <w:r w:rsidRPr="003C61BF">
        <w:rPr>
          <w:b/>
        </w:rPr>
        <w:t>лютеинизирующий</w:t>
      </w:r>
      <w:proofErr w:type="spellEnd"/>
      <w:r w:rsidRPr="003C61BF">
        <w:rPr>
          <w:b/>
        </w:rPr>
        <w:t xml:space="preserve"> гормон </w:t>
      </w:r>
      <w:r w:rsidRPr="003C61BF">
        <w:t>(LH)</w:t>
      </w:r>
      <w:r w:rsidRPr="003C61BF">
        <w:rPr>
          <w:b/>
        </w:rPr>
        <w:t xml:space="preserve"> </w:t>
      </w:r>
      <w:r w:rsidRPr="003C61BF">
        <w:t xml:space="preserve">и их </w:t>
      </w:r>
      <w:proofErr w:type="spellStart"/>
      <w:r w:rsidRPr="003C61BF">
        <w:t>рилизинг</w:t>
      </w:r>
      <w:proofErr w:type="spellEnd"/>
      <w:r w:rsidRPr="003C61BF">
        <w:t xml:space="preserve">-факторы, </w:t>
      </w:r>
      <w:r w:rsidR="005A3EF3" w:rsidRPr="003C61BF">
        <w:t>например,</w:t>
      </w:r>
      <w:r w:rsidRPr="003C61BF">
        <w:rPr>
          <w:b/>
        </w:rPr>
        <w:t xml:space="preserve"> </w:t>
      </w:r>
      <w:proofErr w:type="spellStart"/>
      <w:r w:rsidRPr="003C61BF">
        <w:rPr>
          <w:b/>
        </w:rPr>
        <w:t>бусерелин</w:t>
      </w:r>
      <w:proofErr w:type="spellEnd"/>
      <w:r w:rsidRPr="003C61BF">
        <w:rPr>
          <w:b/>
        </w:rPr>
        <w:t xml:space="preserve">, </w:t>
      </w:r>
      <w:proofErr w:type="spellStart"/>
      <w:r w:rsidRPr="003C61BF">
        <w:rPr>
          <w:b/>
        </w:rPr>
        <w:t>гонадорелин</w:t>
      </w:r>
      <w:proofErr w:type="spellEnd"/>
      <w:r w:rsidRPr="003C61BF">
        <w:t xml:space="preserve"> и</w:t>
      </w:r>
      <w:r w:rsidRPr="003C61BF">
        <w:rPr>
          <w:b/>
        </w:rPr>
        <w:t xml:space="preserve"> </w:t>
      </w:r>
      <w:proofErr w:type="spellStart"/>
      <w:r w:rsidRPr="003C61BF">
        <w:rPr>
          <w:b/>
        </w:rPr>
        <w:t>трипторелин</w:t>
      </w:r>
      <w:proofErr w:type="spellEnd"/>
      <w:r w:rsidRPr="003C61BF">
        <w:rPr>
          <w:b/>
        </w:rPr>
        <w:t xml:space="preserve"> </w:t>
      </w:r>
      <w:r w:rsidRPr="003C61BF">
        <w:t>– запрещены только для мужчин.</w:t>
      </w:r>
    </w:p>
    <w:p w14:paraId="31993D0E" w14:textId="77777777" w:rsidR="0063636A" w:rsidRPr="003C61BF" w:rsidRDefault="0063636A" w:rsidP="00287FAD">
      <w:pPr>
        <w:spacing w:after="0"/>
        <w:jc w:val="both"/>
      </w:pPr>
      <w:r w:rsidRPr="003C61BF">
        <w:rPr>
          <w:b/>
        </w:rPr>
        <w:t>4.</w:t>
      </w:r>
      <w:r w:rsidR="005A3EF3" w:rsidRPr="003C61BF">
        <w:rPr>
          <w:b/>
        </w:rPr>
        <w:t xml:space="preserve"> </w:t>
      </w:r>
      <w:r w:rsidRPr="003C61BF">
        <w:rPr>
          <w:b/>
        </w:rPr>
        <w:t>Кортикотропины</w:t>
      </w:r>
      <w:r w:rsidRPr="003C61BF">
        <w:t xml:space="preserve"> и их </w:t>
      </w:r>
      <w:proofErr w:type="spellStart"/>
      <w:r w:rsidRPr="003C61BF">
        <w:t>рилизин</w:t>
      </w:r>
      <w:r w:rsidR="005A3EF3" w:rsidRPr="003C61BF">
        <w:t>г</w:t>
      </w:r>
      <w:proofErr w:type="spellEnd"/>
      <w:r w:rsidRPr="003C61BF">
        <w:t xml:space="preserve">-факторы, </w:t>
      </w:r>
      <w:r w:rsidR="00873A45" w:rsidRPr="003C61BF">
        <w:t>например,</w:t>
      </w:r>
      <w:r w:rsidRPr="003C61BF">
        <w:t xml:space="preserve"> </w:t>
      </w:r>
      <w:proofErr w:type="spellStart"/>
      <w:r w:rsidRPr="003C61BF">
        <w:rPr>
          <w:b/>
        </w:rPr>
        <w:t>кортикорелин</w:t>
      </w:r>
      <w:proofErr w:type="spellEnd"/>
      <w:r w:rsidRPr="003C61BF">
        <w:t>;</w:t>
      </w:r>
    </w:p>
    <w:p w14:paraId="5EC81F12" w14:textId="77777777" w:rsidR="0063636A" w:rsidRPr="003C61BF" w:rsidRDefault="0063636A" w:rsidP="00287FAD">
      <w:pPr>
        <w:spacing w:after="0"/>
        <w:jc w:val="both"/>
      </w:pPr>
      <w:r w:rsidRPr="003C61BF">
        <w:rPr>
          <w:b/>
        </w:rPr>
        <w:t>5.</w:t>
      </w:r>
      <w:r w:rsidR="005A3EF3" w:rsidRPr="003C61BF">
        <w:rPr>
          <w:b/>
        </w:rPr>
        <w:t xml:space="preserve"> </w:t>
      </w:r>
      <w:r w:rsidRPr="003C61BF">
        <w:rPr>
          <w:b/>
        </w:rPr>
        <w:t>Гормон роста</w:t>
      </w:r>
      <w:r w:rsidRPr="003C61BF">
        <w:t xml:space="preserve"> (GH) и его </w:t>
      </w:r>
      <w:proofErr w:type="spellStart"/>
      <w:r w:rsidRPr="003C61BF">
        <w:t>рилизинг</w:t>
      </w:r>
      <w:proofErr w:type="spellEnd"/>
      <w:r w:rsidRPr="003C61BF">
        <w:t>-факторы</w:t>
      </w:r>
      <w:r w:rsidR="00873A45" w:rsidRPr="003C61BF">
        <w:t>,</w:t>
      </w:r>
      <w:r w:rsidRPr="003C61BF">
        <w:t xml:space="preserve"> включая </w:t>
      </w:r>
      <w:r w:rsidRPr="003C61BF">
        <w:rPr>
          <w:b/>
        </w:rPr>
        <w:t>гормон роста-</w:t>
      </w:r>
      <w:proofErr w:type="spellStart"/>
      <w:r w:rsidRPr="003C61BF">
        <w:rPr>
          <w:b/>
        </w:rPr>
        <w:t>рилизинг</w:t>
      </w:r>
      <w:proofErr w:type="spellEnd"/>
      <w:r w:rsidRPr="003C61BF">
        <w:rPr>
          <w:b/>
        </w:rPr>
        <w:t xml:space="preserve"> гормон</w:t>
      </w:r>
      <w:r w:rsidR="00873A45" w:rsidRPr="003C61BF">
        <w:t xml:space="preserve"> </w:t>
      </w:r>
      <w:r w:rsidRPr="003C61BF">
        <w:t xml:space="preserve">(GHRH) и его </w:t>
      </w:r>
      <w:r w:rsidRPr="003C61BF">
        <w:rPr>
          <w:b/>
        </w:rPr>
        <w:t>аналоги</w:t>
      </w:r>
      <w:r w:rsidRPr="003C61BF">
        <w:t xml:space="preserve">, </w:t>
      </w:r>
      <w:r w:rsidR="00873A45" w:rsidRPr="003C61BF">
        <w:t>например,</w:t>
      </w:r>
      <w:r w:rsidRPr="003C61BF">
        <w:t xml:space="preserve"> </w:t>
      </w:r>
      <w:r w:rsidRPr="003C61BF">
        <w:rPr>
          <w:b/>
        </w:rPr>
        <w:t xml:space="preserve">CJC-1295, </w:t>
      </w:r>
      <w:proofErr w:type="spellStart"/>
      <w:r w:rsidRPr="003C61BF">
        <w:rPr>
          <w:b/>
        </w:rPr>
        <w:t>серморелин</w:t>
      </w:r>
      <w:proofErr w:type="spellEnd"/>
      <w:r w:rsidRPr="003C61BF">
        <w:t xml:space="preserve"> и </w:t>
      </w:r>
      <w:proofErr w:type="spellStart"/>
      <w:r w:rsidRPr="003C61BF">
        <w:rPr>
          <w:b/>
        </w:rPr>
        <w:t>тесаморелин</w:t>
      </w:r>
      <w:proofErr w:type="spellEnd"/>
      <w:r w:rsidRPr="003C61BF">
        <w:t xml:space="preserve">; </w:t>
      </w:r>
      <w:proofErr w:type="spellStart"/>
      <w:r w:rsidRPr="003C61BF">
        <w:rPr>
          <w:b/>
        </w:rPr>
        <w:t>секретогоги</w:t>
      </w:r>
      <w:proofErr w:type="spellEnd"/>
      <w:r w:rsidRPr="003C61BF">
        <w:rPr>
          <w:b/>
        </w:rPr>
        <w:t xml:space="preserve"> гормона роста </w:t>
      </w:r>
      <w:r w:rsidRPr="003C61BF">
        <w:t xml:space="preserve">(GHS), </w:t>
      </w:r>
      <w:r w:rsidR="00873A45" w:rsidRPr="003C61BF">
        <w:t>например,</w:t>
      </w:r>
      <w:r w:rsidRPr="003C61BF">
        <w:t xml:space="preserve"> </w:t>
      </w:r>
      <w:proofErr w:type="spellStart"/>
      <w:r w:rsidRPr="003C61BF">
        <w:rPr>
          <w:b/>
        </w:rPr>
        <w:t>грелин</w:t>
      </w:r>
      <w:proofErr w:type="spellEnd"/>
      <w:r w:rsidRPr="003C61BF">
        <w:t xml:space="preserve"> и </w:t>
      </w:r>
      <w:proofErr w:type="spellStart"/>
      <w:r w:rsidRPr="003C61BF">
        <w:rPr>
          <w:b/>
        </w:rPr>
        <w:t>грелин</w:t>
      </w:r>
      <w:proofErr w:type="spellEnd"/>
      <w:r w:rsidRPr="003C61BF">
        <w:rPr>
          <w:b/>
        </w:rPr>
        <w:t xml:space="preserve"> миметики</w:t>
      </w:r>
      <w:r w:rsidRPr="003C61BF">
        <w:t xml:space="preserve">, </w:t>
      </w:r>
      <w:r w:rsidR="00873A45" w:rsidRPr="003C61BF">
        <w:t>например,</w:t>
      </w:r>
      <w:r w:rsidRPr="003C61BF">
        <w:t xml:space="preserve"> </w:t>
      </w:r>
      <w:proofErr w:type="spellStart"/>
      <w:r w:rsidRPr="003C61BF">
        <w:rPr>
          <w:b/>
        </w:rPr>
        <w:t>анаморелин</w:t>
      </w:r>
      <w:proofErr w:type="spellEnd"/>
      <w:r w:rsidRPr="003C61BF">
        <w:t xml:space="preserve"> и </w:t>
      </w:r>
      <w:proofErr w:type="spellStart"/>
      <w:r w:rsidRPr="003C61BF">
        <w:rPr>
          <w:b/>
        </w:rPr>
        <w:t>ипаморелин</w:t>
      </w:r>
      <w:proofErr w:type="spellEnd"/>
      <w:r w:rsidRPr="003C61BF">
        <w:t xml:space="preserve">; и </w:t>
      </w:r>
      <w:proofErr w:type="spellStart"/>
      <w:r w:rsidRPr="003C61BF">
        <w:rPr>
          <w:b/>
        </w:rPr>
        <w:t>рилизинг</w:t>
      </w:r>
      <w:proofErr w:type="spellEnd"/>
      <w:r w:rsidRPr="003C61BF">
        <w:rPr>
          <w:b/>
        </w:rPr>
        <w:t>-пептиды гормона роста</w:t>
      </w:r>
      <w:r w:rsidRPr="003C61BF">
        <w:t xml:space="preserve"> (</w:t>
      </w:r>
      <w:proofErr w:type="spellStart"/>
      <w:r w:rsidRPr="003C61BF">
        <w:t>GHRPs</w:t>
      </w:r>
      <w:proofErr w:type="spellEnd"/>
      <w:r w:rsidRPr="003C61BF">
        <w:t xml:space="preserve">), </w:t>
      </w:r>
      <w:r w:rsidR="00873A45" w:rsidRPr="003C61BF">
        <w:t>например,</w:t>
      </w:r>
      <w:r w:rsidRPr="003C61BF">
        <w:t xml:space="preserve"> </w:t>
      </w:r>
      <w:proofErr w:type="spellStart"/>
      <w:r w:rsidRPr="003C61BF">
        <w:rPr>
          <w:b/>
        </w:rPr>
        <w:t>алексаморелин</w:t>
      </w:r>
      <w:proofErr w:type="spellEnd"/>
      <w:r w:rsidRPr="003C61BF">
        <w:rPr>
          <w:b/>
        </w:rPr>
        <w:t xml:space="preserve">, GHRP-6, </w:t>
      </w:r>
      <w:proofErr w:type="spellStart"/>
      <w:r w:rsidRPr="003C61BF">
        <w:rPr>
          <w:b/>
        </w:rPr>
        <w:t>гексарелин</w:t>
      </w:r>
      <w:proofErr w:type="spellEnd"/>
      <w:r w:rsidRPr="003C61BF">
        <w:t xml:space="preserve"> и </w:t>
      </w:r>
      <w:proofErr w:type="spellStart"/>
      <w:r w:rsidRPr="003C61BF">
        <w:rPr>
          <w:b/>
        </w:rPr>
        <w:t>пралморелин</w:t>
      </w:r>
      <w:proofErr w:type="spellEnd"/>
      <w:r w:rsidRPr="003C61BF">
        <w:t xml:space="preserve"> (GHRP-2).</w:t>
      </w:r>
    </w:p>
    <w:p w14:paraId="3E5CDF57" w14:textId="77777777" w:rsidR="0063636A" w:rsidRPr="003C61BF" w:rsidRDefault="00873A45" w:rsidP="00287FAD">
      <w:pPr>
        <w:spacing w:after="0"/>
        <w:jc w:val="both"/>
      </w:pPr>
      <w:r w:rsidRPr="003C61BF">
        <w:t>Дополнительные</w:t>
      </w:r>
      <w:r w:rsidR="0063636A" w:rsidRPr="003C61BF">
        <w:t xml:space="preserve"> запрещенные факторы роста:</w:t>
      </w:r>
    </w:p>
    <w:p w14:paraId="0BF0D25E" w14:textId="6397A2E2" w:rsidR="0063636A" w:rsidRDefault="0063636A" w:rsidP="00287FAD">
      <w:pPr>
        <w:spacing w:after="0"/>
        <w:jc w:val="both"/>
      </w:pPr>
      <w:r w:rsidRPr="003C61BF">
        <w:rPr>
          <w:b/>
        </w:rPr>
        <w:t xml:space="preserve">факторы роста </w:t>
      </w:r>
      <w:proofErr w:type="spellStart"/>
      <w:r w:rsidRPr="003C61BF">
        <w:rPr>
          <w:b/>
        </w:rPr>
        <w:t>фибропластов</w:t>
      </w:r>
      <w:proofErr w:type="spellEnd"/>
      <w:r w:rsidRPr="003C61BF">
        <w:rPr>
          <w:b/>
        </w:rPr>
        <w:t xml:space="preserve"> </w:t>
      </w:r>
      <w:r w:rsidRPr="003C61BF">
        <w:t>(</w:t>
      </w:r>
      <w:proofErr w:type="spellStart"/>
      <w:r w:rsidRPr="003C61BF">
        <w:t>FGFs</w:t>
      </w:r>
      <w:proofErr w:type="spellEnd"/>
      <w:r w:rsidRPr="003C61BF">
        <w:t>),</w:t>
      </w:r>
      <w:r w:rsidRPr="003C61BF">
        <w:rPr>
          <w:b/>
        </w:rPr>
        <w:t xml:space="preserve"> </w:t>
      </w:r>
      <w:proofErr w:type="spellStart"/>
      <w:r w:rsidRPr="003C61BF">
        <w:rPr>
          <w:b/>
        </w:rPr>
        <w:t>гепатоцитарный</w:t>
      </w:r>
      <w:proofErr w:type="spellEnd"/>
      <w:r w:rsidRPr="003C61BF">
        <w:rPr>
          <w:b/>
        </w:rPr>
        <w:t xml:space="preserve"> фактор роста </w:t>
      </w:r>
      <w:r w:rsidRPr="003C61BF">
        <w:t xml:space="preserve">(HGF), </w:t>
      </w:r>
      <w:r w:rsidRPr="003C61BF">
        <w:rPr>
          <w:b/>
        </w:rPr>
        <w:t>инсулиноподобный фактор роста</w:t>
      </w:r>
      <w:r w:rsidR="00207EA2" w:rsidRPr="003C61BF">
        <w:rPr>
          <w:b/>
        </w:rPr>
        <w:t xml:space="preserve">-1 </w:t>
      </w:r>
      <w:r w:rsidRPr="003C61BF">
        <w:t>(IGF-1)</w:t>
      </w:r>
      <w:r w:rsidRPr="003C61BF">
        <w:rPr>
          <w:b/>
        </w:rPr>
        <w:t xml:space="preserve"> </w:t>
      </w:r>
      <w:r w:rsidRPr="003C61BF">
        <w:t>и его</w:t>
      </w:r>
      <w:r w:rsidRPr="003C61BF">
        <w:rPr>
          <w:b/>
        </w:rPr>
        <w:t xml:space="preserve"> аналоги; механические факторы роста </w:t>
      </w:r>
      <w:r w:rsidRPr="003C61BF">
        <w:t>(</w:t>
      </w:r>
      <w:proofErr w:type="spellStart"/>
      <w:r w:rsidRPr="003C61BF">
        <w:t>MGFs</w:t>
      </w:r>
      <w:proofErr w:type="spellEnd"/>
      <w:r w:rsidRPr="003C61BF">
        <w:t>);</w:t>
      </w:r>
      <w:r w:rsidRPr="003C61BF">
        <w:rPr>
          <w:b/>
        </w:rPr>
        <w:t xml:space="preserve"> тромбоцитарный фактор роста </w:t>
      </w:r>
      <w:r w:rsidRPr="003C61BF">
        <w:t>(PDG</w:t>
      </w:r>
      <w:r w:rsidR="00207EA2" w:rsidRPr="003C61BF">
        <w:rPr>
          <w:lang w:val="en-US"/>
        </w:rPr>
        <w:t>F</w:t>
      </w:r>
      <w:r w:rsidRPr="003C61BF">
        <w:t>),</w:t>
      </w:r>
      <w:r w:rsidRPr="003C61BF">
        <w:rPr>
          <w:b/>
        </w:rPr>
        <w:t xml:space="preserve"> сосудисто-эндотелиальный фактор роста</w:t>
      </w:r>
      <w:r w:rsidR="00207EA2" w:rsidRPr="003C61BF">
        <w:rPr>
          <w:b/>
        </w:rPr>
        <w:t xml:space="preserve"> </w:t>
      </w:r>
      <w:r w:rsidRPr="003C61BF">
        <w:t xml:space="preserve">(VEGF) и любые другие факторы роста, влияющие на синтез или распад мышечного, сухожильного либо связочного протеина, на </w:t>
      </w:r>
      <w:proofErr w:type="spellStart"/>
      <w:r w:rsidRPr="003C61BF">
        <w:t>васкуляризацию</w:t>
      </w:r>
      <w:proofErr w:type="spellEnd"/>
      <w:r w:rsidRPr="003C61BF">
        <w:t>, потребление энергии, способность к регенерации или изменение типа тканей.</w:t>
      </w:r>
    </w:p>
    <w:p w14:paraId="4B5091CA" w14:textId="77777777" w:rsidR="00287FAD" w:rsidRPr="003C61BF" w:rsidRDefault="00287FAD" w:rsidP="00287FAD">
      <w:pPr>
        <w:spacing w:after="0"/>
        <w:jc w:val="both"/>
      </w:pPr>
    </w:p>
    <w:p w14:paraId="30C317BF" w14:textId="77777777" w:rsidR="007701B3" w:rsidRPr="003C61BF" w:rsidRDefault="007701B3" w:rsidP="00287FAD">
      <w:pPr>
        <w:spacing w:after="0"/>
        <w:jc w:val="both"/>
        <w:rPr>
          <w:b/>
          <w:u w:val="single"/>
        </w:rPr>
      </w:pPr>
      <w:r w:rsidRPr="003C61BF">
        <w:rPr>
          <w:b/>
          <w:u w:val="single"/>
        </w:rPr>
        <w:t xml:space="preserve">S3. БЕТА-2 АГОНИСТЫ </w:t>
      </w:r>
    </w:p>
    <w:p w14:paraId="4772CBAF" w14:textId="77777777" w:rsidR="0067631E" w:rsidRPr="003C61BF" w:rsidRDefault="007701B3" w:rsidP="00287FAD">
      <w:pPr>
        <w:spacing w:after="0"/>
        <w:jc w:val="both"/>
      </w:pPr>
      <w:r w:rsidRPr="003C61BF">
        <w:t xml:space="preserve">Запрещены все бета-2 </w:t>
      </w:r>
      <w:proofErr w:type="gramStart"/>
      <w:r w:rsidRPr="003C61BF">
        <w:t>агонисты,  включая</w:t>
      </w:r>
      <w:proofErr w:type="gramEnd"/>
      <w:r w:rsidRPr="003C61BF">
        <w:t xml:space="preserve">  в соответствующих случаях  оба оптических изомера (например,  -d и  -l)</w:t>
      </w:r>
      <w:r w:rsidR="0067631E" w:rsidRPr="003C61BF">
        <w:t xml:space="preserve">. </w:t>
      </w:r>
    </w:p>
    <w:p w14:paraId="19FCD57D" w14:textId="77777777" w:rsidR="0067631E" w:rsidRPr="003C61BF" w:rsidRDefault="0067631E" w:rsidP="00287FAD">
      <w:pPr>
        <w:spacing w:after="0"/>
        <w:jc w:val="both"/>
      </w:pPr>
      <w:r w:rsidRPr="003C61BF">
        <w:t>З</w:t>
      </w:r>
      <w:r w:rsidR="007701B3" w:rsidRPr="003C61BF">
        <w:t>а исключением</w:t>
      </w:r>
      <w:r w:rsidRPr="003C61BF">
        <w:t>:</w:t>
      </w:r>
    </w:p>
    <w:p w14:paraId="1396D8E1" w14:textId="77777777" w:rsidR="0067631E" w:rsidRPr="003C61BF" w:rsidRDefault="0067631E" w:rsidP="00287FAD">
      <w:pPr>
        <w:pStyle w:val="a5"/>
        <w:numPr>
          <w:ilvl w:val="0"/>
          <w:numId w:val="1"/>
        </w:numPr>
        <w:spacing w:after="0"/>
        <w:jc w:val="both"/>
      </w:pPr>
      <w:proofErr w:type="spellStart"/>
      <w:r w:rsidRPr="003C61BF">
        <w:rPr>
          <w:b/>
        </w:rPr>
        <w:t>Сальбутамол</w:t>
      </w:r>
      <w:proofErr w:type="spellEnd"/>
      <w:r w:rsidR="007701B3" w:rsidRPr="003C61BF">
        <w:t xml:space="preserve"> (в суточной дозе, не превышающей 1600 мкг)</w:t>
      </w:r>
      <w:r w:rsidRPr="003C61BF">
        <w:t xml:space="preserve"> при ингаляционном применении; </w:t>
      </w:r>
    </w:p>
    <w:p w14:paraId="1D0AF99F" w14:textId="77777777" w:rsidR="0067631E" w:rsidRPr="003C61BF" w:rsidRDefault="0067631E" w:rsidP="00287FAD">
      <w:pPr>
        <w:pStyle w:val="a5"/>
        <w:numPr>
          <w:ilvl w:val="0"/>
          <w:numId w:val="1"/>
        </w:numPr>
        <w:spacing w:after="0"/>
        <w:jc w:val="both"/>
      </w:pPr>
      <w:proofErr w:type="spellStart"/>
      <w:r w:rsidRPr="003C61BF">
        <w:rPr>
          <w:b/>
        </w:rPr>
        <w:t>Ф</w:t>
      </w:r>
      <w:r w:rsidR="007701B3" w:rsidRPr="003C61BF">
        <w:rPr>
          <w:b/>
        </w:rPr>
        <w:t>ормотерол</w:t>
      </w:r>
      <w:proofErr w:type="spellEnd"/>
      <w:r w:rsidR="007701B3" w:rsidRPr="003C61BF">
        <w:t xml:space="preserve"> (</w:t>
      </w:r>
      <w:proofErr w:type="gramStart"/>
      <w:r w:rsidR="007701B3" w:rsidRPr="003C61BF">
        <w:t>в  суточной</w:t>
      </w:r>
      <w:proofErr w:type="gramEnd"/>
      <w:r w:rsidR="007701B3" w:rsidRPr="003C61BF">
        <w:t xml:space="preserve"> дозе, не превышающей 54 мкг) </w:t>
      </w:r>
      <w:r w:rsidRPr="003C61BF">
        <w:t>при ингаляционном применении;</w:t>
      </w:r>
    </w:p>
    <w:p w14:paraId="4916FFFC" w14:textId="77777777" w:rsidR="007701B3" w:rsidRPr="003C61BF" w:rsidRDefault="0067631E" w:rsidP="00287FAD">
      <w:pPr>
        <w:pStyle w:val="a5"/>
        <w:numPr>
          <w:ilvl w:val="0"/>
          <w:numId w:val="1"/>
        </w:numPr>
        <w:spacing w:after="0"/>
        <w:jc w:val="both"/>
      </w:pPr>
      <w:proofErr w:type="spellStart"/>
      <w:r w:rsidRPr="003C61BF">
        <w:rPr>
          <w:b/>
        </w:rPr>
        <w:t>С</w:t>
      </w:r>
      <w:r w:rsidR="007701B3" w:rsidRPr="003C61BF">
        <w:rPr>
          <w:b/>
        </w:rPr>
        <w:t>альметерол</w:t>
      </w:r>
      <w:proofErr w:type="spellEnd"/>
      <w:r w:rsidR="007701B3" w:rsidRPr="003C61BF">
        <w:t xml:space="preserve"> в соответствии с рекомендациями изготовителя</w:t>
      </w:r>
      <w:r w:rsidRPr="003C61BF">
        <w:t xml:space="preserve"> при ингаляционном применении</w:t>
      </w:r>
      <w:r w:rsidR="007701B3" w:rsidRPr="003C61BF">
        <w:t xml:space="preserve">. </w:t>
      </w:r>
    </w:p>
    <w:p w14:paraId="24964332" w14:textId="77777777" w:rsidR="00287FAD" w:rsidRDefault="007701B3" w:rsidP="00287FAD">
      <w:pPr>
        <w:spacing w:after="0"/>
        <w:jc w:val="both"/>
      </w:pPr>
      <w:r w:rsidRPr="003C61BF">
        <w:t xml:space="preserve">Наличие в моче </w:t>
      </w:r>
      <w:proofErr w:type="spellStart"/>
      <w:r w:rsidRPr="003C61BF">
        <w:t>сальбутамола</w:t>
      </w:r>
      <w:proofErr w:type="spellEnd"/>
      <w:r w:rsidRPr="003C61BF">
        <w:t xml:space="preserve"> в концентрации, превышающей 1000 </w:t>
      </w:r>
      <w:proofErr w:type="spellStart"/>
      <w:r w:rsidRPr="003C61BF">
        <w:t>нг</w:t>
      </w:r>
      <w:proofErr w:type="spellEnd"/>
      <w:r w:rsidRPr="003C61BF">
        <w:t xml:space="preserve">/мл, или </w:t>
      </w:r>
      <w:proofErr w:type="spellStart"/>
      <w:r w:rsidRPr="003C61BF">
        <w:t>формотерола</w:t>
      </w:r>
      <w:proofErr w:type="spellEnd"/>
      <w:r w:rsidRPr="003C61BF">
        <w:t xml:space="preserve"> в концентрации, превышающей  40 </w:t>
      </w:r>
      <w:proofErr w:type="spellStart"/>
      <w:r w:rsidRPr="003C61BF">
        <w:t>нг</w:t>
      </w:r>
      <w:proofErr w:type="spellEnd"/>
      <w:r w:rsidRPr="003C61BF">
        <w:t>/мл, не будет считаться использованием</w:t>
      </w:r>
      <w:r w:rsidR="00F7493A" w:rsidRPr="003C61BF">
        <w:t xml:space="preserve"> в</w:t>
      </w:r>
      <w:r w:rsidRPr="003C61BF">
        <w:t xml:space="preserve"> </w:t>
      </w:r>
      <w:r w:rsidR="00F7493A" w:rsidRPr="003C61BF">
        <w:t xml:space="preserve">терапевтических целях </w:t>
      </w:r>
      <w:r w:rsidRPr="003C61BF">
        <w:t>и будет означать неблагоприятный результат анализа, если только спортсмен с помощью контролируемого фармакокинетического исследования не докажет, что не соответствующий норме результат явился следствием ингаляции терапевтических доз в объеме, не превышающем вышеуказанный.</w:t>
      </w:r>
    </w:p>
    <w:p w14:paraId="12673B5E" w14:textId="268DAF99" w:rsidR="007701B3" w:rsidRPr="003C61BF" w:rsidRDefault="007701B3" w:rsidP="00287FAD">
      <w:pPr>
        <w:spacing w:after="0"/>
        <w:jc w:val="both"/>
      </w:pPr>
      <w:r w:rsidRPr="003C61BF">
        <w:t xml:space="preserve"> </w:t>
      </w:r>
    </w:p>
    <w:p w14:paraId="1D5D504E" w14:textId="77777777" w:rsidR="007701B3" w:rsidRPr="003C61BF" w:rsidRDefault="007701B3" w:rsidP="00287FAD">
      <w:pPr>
        <w:spacing w:after="0"/>
        <w:jc w:val="both"/>
        <w:rPr>
          <w:b/>
          <w:u w:val="single"/>
        </w:rPr>
      </w:pPr>
      <w:r w:rsidRPr="003C61BF">
        <w:rPr>
          <w:b/>
          <w:u w:val="single"/>
        </w:rPr>
        <w:t xml:space="preserve">S4. ГОРМОНЫ И МОДУЛЯТОРЫ МЕТАБОЛИЗМА </w:t>
      </w:r>
    </w:p>
    <w:p w14:paraId="1FDE7AEF" w14:textId="77777777" w:rsidR="007701B3" w:rsidRPr="003C61BF" w:rsidRDefault="007701B3" w:rsidP="00287FAD">
      <w:pPr>
        <w:spacing w:after="0"/>
        <w:jc w:val="both"/>
      </w:pPr>
      <w:r w:rsidRPr="003C61BF">
        <w:t>Запрещены</w:t>
      </w:r>
      <w:r w:rsidR="00F7493A" w:rsidRPr="003C61BF">
        <w:t xml:space="preserve"> следующие </w:t>
      </w:r>
      <w:r w:rsidR="00F7493A" w:rsidRPr="003C61BF">
        <w:rPr>
          <w:b/>
        </w:rPr>
        <w:t>гормоны</w:t>
      </w:r>
      <w:r w:rsidR="00F7493A" w:rsidRPr="003C61BF">
        <w:t xml:space="preserve"> и </w:t>
      </w:r>
      <w:r w:rsidR="00F7493A" w:rsidRPr="003C61BF">
        <w:rPr>
          <w:b/>
        </w:rPr>
        <w:t>модуляторы метаболизма</w:t>
      </w:r>
      <w:r w:rsidRPr="003C61BF">
        <w:t xml:space="preserve">: </w:t>
      </w:r>
    </w:p>
    <w:p w14:paraId="351ED7F3" w14:textId="77777777" w:rsidR="007701B3" w:rsidRPr="003C61BF" w:rsidRDefault="007701B3" w:rsidP="00287FAD">
      <w:pPr>
        <w:spacing w:after="0"/>
        <w:jc w:val="both"/>
      </w:pPr>
      <w:r w:rsidRPr="003C61BF">
        <w:rPr>
          <w:b/>
        </w:rPr>
        <w:t>1.</w:t>
      </w:r>
      <w:r w:rsidRPr="003C61BF">
        <w:t xml:space="preserve">  </w:t>
      </w:r>
      <w:r w:rsidRPr="003C61BF">
        <w:rPr>
          <w:b/>
        </w:rPr>
        <w:t>Ингибиторы ароматазы,</w:t>
      </w:r>
      <w:r w:rsidRPr="003C61BF">
        <w:t xml:space="preserve"> включая, но не ограничиваясь ими: </w:t>
      </w:r>
      <w:proofErr w:type="spellStart"/>
      <w:r w:rsidRPr="003C61BF">
        <w:rPr>
          <w:b/>
        </w:rPr>
        <w:t>аминоглютетимид</w:t>
      </w:r>
      <w:proofErr w:type="spellEnd"/>
      <w:r w:rsidRPr="003C61BF">
        <w:rPr>
          <w:b/>
        </w:rPr>
        <w:t xml:space="preserve">, </w:t>
      </w:r>
      <w:proofErr w:type="spellStart"/>
      <w:r w:rsidRPr="003C61BF">
        <w:rPr>
          <w:b/>
        </w:rPr>
        <w:t>анастрозол</w:t>
      </w:r>
      <w:proofErr w:type="spellEnd"/>
      <w:r w:rsidRPr="003C61BF">
        <w:rPr>
          <w:b/>
        </w:rPr>
        <w:t xml:space="preserve">, androsta-1,4,6-triene-3,17-dione </w:t>
      </w:r>
      <w:r w:rsidRPr="003C61BF">
        <w:t>(</w:t>
      </w:r>
      <w:proofErr w:type="spellStart"/>
      <w:r w:rsidRPr="003C61BF">
        <w:t>андростатриендион</w:t>
      </w:r>
      <w:proofErr w:type="spellEnd"/>
      <w:r w:rsidRPr="003C61BF">
        <w:t>),</w:t>
      </w:r>
      <w:r w:rsidRPr="003C61BF">
        <w:rPr>
          <w:b/>
        </w:rPr>
        <w:t xml:space="preserve"> 4-androstene-3,6,17 </w:t>
      </w:r>
      <w:proofErr w:type="spellStart"/>
      <w:r w:rsidRPr="003C61BF">
        <w:rPr>
          <w:b/>
        </w:rPr>
        <w:t>trione</w:t>
      </w:r>
      <w:proofErr w:type="spellEnd"/>
      <w:r w:rsidRPr="003C61BF">
        <w:rPr>
          <w:b/>
        </w:rPr>
        <w:t xml:space="preserve"> </w:t>
      </w:r>
      <w:r w:rsidRPr="003C61BF">
        <w:t xml:space="preserve">(6-oxo), </w:t>
      </w:r>
      <w:proofErr w:type="spellStart"/>
      <w:r w:rsidRPr="003C61BF">
        <w:rPr>
          <w:b/>
        </w:rPr>
        <w:t>летрозол</w:t>
      </w:r>
      <w:proofErr w:type="spellEnd"/>
      <w:r w:rsidRPr="003C61BF">
        <w:rPr>
          <w:b/>
        </w:rPr>
        <w:t xml:space="preserve">, </w:t>
      </w:r>
      <w:proofErr w:type="spellStart"/>
      <w:r w:rsidRPr="003C61BF">
        <w:rPr>
          <w:b/>
        </w:rPr>
        <w:t>тестолактон</w:t>
      </w:r>
      <w:proofErr w:type="spellEnd"/>
      <w:r w:rsidRPr="003C61BF">
        <w:rPr>
          <w:b/>
        </w:rPr>
        <w:t xml:space="preserve">, </w:t>
      </w:r>
      <w:proofErr w:type="spellStart"/>
      <w:r w:rsidRPr="003C61BF">
        <w:rPr>
          <w:b/>
        </w:rPr>
        <w:t>форместан</w:t>
      </w:r>
      <w:proofErr w:type="spellEnd"/>
      <w:r w:rsidR="009111C8" w:rsidRPr="003C61BF">
        <w:rPr>
          <w:b/>
        </w:rPr>
        <w:t xml:space="preserve"> </w:t>
      </w:r>
      <w:r w:rsidR="009111C8" w:rsidRPr="003C61BF">
        <w:t>и</w:t>
      </w:r>
      <w:r w:rsidRPr="003C61BF">
        <w:rPr>
          <w:b/>
        </w:rPr>
        <w:t xml:space="preserve"> </w:t>
      </w:r>
      <w:proofErr w:type="spellStart"/>
      <w:r w:rsidRPr="003C61BF">
        <w:rPr>
          <w:b/>
        </w:rPr>
        <w:t>экземестан</w:t>
      </w:r>
      <w:proofErr w:type="spellEnd"/>
      <w:r w:rsidRPr="003C61BF">
        <w:rPr>
          <w:b/>
        </w:rPr>
        <w:t xml:space="preserve">. </w:t>
      </w:r>
    </w:p>
    <w:p w14:paraId="7B4F56CC" w14:textId="77777777" w:rsidR="007701B3" w:rsidRPr="003C61BF" w:rsidRDefault="007701B3" w:rsidP="00287FAD">
      <w:pPr>
        <w:spacing w:after="0"/>
        <w:jc w:val="both"/>
      </w:pPr>
      <w:r w:rsidRPr="003C61BF">
        <w:rPr>
          <w:b/>
        </w:rPr>
        <w:t>2.</w:t>
      </w:r>
      <w:r w:rsidRPr="003C61BF">
        <w:t xml:space="preserve">  </w:t>
      </w:r>
      <w:r w:rsidRPr="003C61BF">
        <w:rPr>
          <w:b/>
        </w:rPr>
        <w:t xml:space="preserve">Селективные модуляторы рецепторов эстрогенов </w:t>
      </w:r>
      <w:r w:rsidRPr="003C61BF">
        <w:t>(</w:t>
      </w:r>
      <w:proofErr w:type="spellStart"/>
      <w:r w:rsidRPr="003C61BF">
        <w:t>SERMs</w:t>
      </w:r>
      <w:proofErr w:type="spellEnd"/>
      <w:r w:rsidRPr="003C61BF">
        <w:t>), включая, но</w:t>
      </w:r>
      <w:r w:rsidR="009111C8" w:rsidRPr="003C61BF">
        <w:t>,</w:t>
      </w:r>
      <w:r w:rsidRPr="003C61BF">
        <w:t xml:space="preserve"> не ограничиваясь ими: </w:t>
      </w:r>
      <w:proofErr w:type="spellStart"/>
      <w:r w:rsidRPr="003C61BF">
        <w:rPr>
          <w:b/>
        </w:rPr>
        <w:t>ралоксифен</w:t>
      </w:r>
      <w:proofErr w:type="spellEnd"/>
      <w:r w:rsidRPr="003C61BF">
        <w:rPr>
          <w:b/>
        </w:rPr>
        <w:t>, тамоксифен</w:t>
      </w:r>
      <w:r w:rsidR="009111C8" w:rsidRPr="003C61BF">
        <w:rPr>
          <w:b/>
        </w:rPr>
        <w:t xml:space="preserve"> </w:t>
      </w:r>
      <w:r w:rsidR="009111C8" w:rsidRPr="003C61BF">
        <w:t>и</w:t>
      </w:r>
      <w:r w:rsidRPr="003C61BF">
        <w:rPr>
          <w:b/>
        </w:rPr>
        <w:t xml:space="preserve"> </w:t>
      </w:r>
      <w:proofErr w:type="spellStart"/>
      <w:r w:rsidRPr="003C61BF">
        <w:rPr>
          <w:b/>
        </w:rPr>
        <w:t>торемифен</w:t>
      </w:r>
      <w:proofErr w:type="spellEnd"/>
      <w:r w:rsidRPr="003C61BF">
        <w:t xml:space="preserve">. </w:t>
      </w:r>
    </w:p>
    <w:p w14:paraId="2DC1C1ED" w14:textId="77777777" w:rsidR="001F11CE" w:rsidRPr="003C61BF" w:rsidRDefault="007701B3" w:rsidP="00287FAD">
      <w:pPr>
        <w:spacing w:after="0"/>
        <w:jc w:val="both"/>
        <w:rPr>
          <w:b/>
        </w:rPr>
      </w:pPr>
      <w:r w:rsidRPr="003C61BF">
        <w:rPr>
          <w:b/>
        </w:rPr>
        <w:t>3.</w:t>
      </w:r>
      <w:r w:rsidRPr="003C61BF">
        <w:t xml:space="preserve"> Другие</w:t>
      </w:r>
      <w:r w:rsidRPr="003C61BF">
        <w:rPr>
          <w:b/>
        </w:rPr>
        <w:t xml:space="preserve"> </w:t>
      </w:r>
      <w:proofErr w:type="spellStart"/>
      <w:r w:rsidRPr="003C61BF">
        <w:rPr>
          <w:b/>
        </w:rPr>
        <w:t>антиэстрогенные</w:t>
      </w:r>
      <w:proofErr w:type="spellEnd"/>
      <w:r w:rsidRPr="003C61BF">
        <w:rPr>
          <w:b/>
        </w:rPr>
        <w:t xml:space="preserve"> субстанции</w:t>
      </w:r>
      <w:r w:rsidRPr="003C61BF">
        <w:t>, включая, но</w:t>
      </w:r>
      <w:r w:rsidR="009111C8" w:rsidRPr="003C61BF">
        <w:t>,</w:t>
      </w:r>
      <w:r w:rsidRPr="003C61BF">
        <w:t xml:space="preserve"> не ограничиваясь ими: </w:t>
      </w:r>
      <w:proofErr w:type="spellStart"/>
      <w:r w:rsidRPr="003C61BF">
        <w:rPr>
          <w:b/>
        </w:rPr>
        <w:t>кломифен</w:t>
      </w:r>
      <w:proofErr w:type="spellEnd"/>
      <w:r w:rsidRPr="003C61BF">
        <w:rPr>
          <w:b/>
        </w:rPr>
        <w:t xml:space="preserve">, </w:t>
      </w:r>
      <w:proofErr w:type="spellStart"/>
      <w:r w:rsidRPr="003C61BF">
        <w:rPr>
          <w:b/>
        </w:rPr>
        <w:t>фулвестрант</w:t>
      </w:r>
      <w:proofErr w:type="spellEnd"/>
      <w:r w:rsidR="009111C8" w:rsidRPr="003C61BF">
        <w:rPr>
          <w:b/>
        </w:rPr>
        <w:t xml:space="preserve"> </w:t>
      </w:r>
      <w:r w:rsidR="009111C8" w:rsidRPr="003C61BF">
        <w:t>и</w:t>
      </w:r>
      <w:r w:rsidRPr="003C61BF">
        <w:rPr>
          <w:b/>
        </w:rPr>
        <w:t xml:space="preserve"> </w:t>
      </w:r>
      <w:proofErr w:type="spellStart"/>
      <w:r w:rsidRPr="003C61BF">
        <w:rPr>
          <w:b/>
        </w:rPr>
        <w:t>циклофенил</w:t>
      </w:r>
      <w:proofErr w:type="spellEnd"/>
      <w:r w:rsidRPr="003C61BF">
        <w:rPr>
          <w:b/>
        </w:rPr>
        <w:t xml:space="preserve">. </w:t>
      </w:r>
    </w:p>
    <w:p w14:paraId="7D3977A3" w14:textId="77777777" w:rsidR="007701B3" w:rsidRPr="003C61BF" w:rsidRDefault="007701B3" w:rsidP="007701B3">
      <w:pPr>
        <w:jc w:val="both"/>
      </w:pPr>
      <w:r w:rsidRPr="003C61BF">
        <w:rPr>
          <w:b/>
        </w:rPr>
        <w:t>4.</w:t>
      </w:r>
      <w:r w:rsidRPr="003C61BF">
        <w:t xml:space="preserve">  </w:t>
      </w:r>
      <w:r w:rsidRPr="003C61BF">
        <w:rPr>
          <w:b/>
        </w:rPr>
        <w:t>Агенты, изменяющие функции</w:t>
      </w:r>
      <w:r w:rsidR="009111C8" w:rsidRPr="003C61BF">
        <w:rPr>
          <w:b/>
        </w:rPr>
        <w:t xml:space="preserve"> (-ю)</w:t>
      </w:r>
      <w:r w:rsidRPr="003C61BF">
        <w:rPr>
          <w:b/>
        </w:rPr>
        <w:t xml:space="preserve"> </w:t>
      </w:r>
      <w:proofErr w:type="spellStart"/>
      <w:r w:rsidRPr="003C61BF">
        <w:rPr>
          <w:b/>
        </w:rPr>
        <w:t>миостатина</w:t>
      </w:r>
      <w:proofErr w:type="spellEnd"/>
      <w:r w:rsidRPr="003C61BF">
        <w:rPr>
          <w:b/>
        </w:rPr>
        <w:t>,</w:t>
      </w:r>
      <w:r w:rsidRPr="003C61BF">
        <w:t xml:space="preserve"> включая, но не ограничиваясь ими, </w:t>
      </w:r>
      <w:r w:rsidRPr="003C61BF">
        <w:rPr>
          <w:b/>
        </w:rPr>
        <w:t xml:space="preserve">ингибиторы </w:t>
      </w:r>
      <w:proofErr w:type="spellStart"/>
      <w:r w:rsidRPr="003C61BF">
        <w:rPr>
          <w:b/>
        </w:rPr>
        <w:t>миостатина</w:t>
      </w:r>
      <w:proofErr w:type="spellEnd"/>
      <w:r w:rsidRPr="003C61BF">
        <w:t xml:space="preserve">. </w:t>
      </w:r>
    </w:p>
    <w:p w14:paraId="20AFA08D" w14:textId="77777777" w:rsidR="007701B3" w:rsidRPr="003C61BF" w:rsidRDefault="007701B3" w:rsidP="00287FAD">
      <w:pPr>
        <w:spacing w:after="0"/>
        <w:jc w:val="both"/>
      </w:pPr>
      <w:r w:rsidRPr="003C61BF">
        <w:rPr>
          <w:b/>
        </w:rPr>
        <w:lastRenderedPageBreak/>
        <w:t>5.</w:t>
      </w:r>
      <w:r w:rsidRPr="003C61BF">
        <w:t xml:space="preserve"> </w:t>
      </w:r>
      <w:r w:rsidR="001F11CE" w:rsidRPr="003C61BF">
        <w:rPr>
          <w:b/>
        </w:rPr>
        <w:t>Модуляторы метаболизма:</w:t>
      </w:r>
    </w:p>
    <w:p w14:paraId="0CAF1047" w14:textId="77777777" w:rsidR="00D329BC" w:rsidRPr="003C61BF" w:rsidRDefault="009111C8" w:rsidP="00287FAD">
      <w:pPr>
        <w:spacing w:after="0"/>
        <w:ind w:firstLine="567"/>
        <w:jc w:val="both"/>
        <w:rPr>
          <w:b/>
        </w:rPr>
      </w:pPr>
      <w:r w:rsidRPr="003C61BF">
        <w:t xml:space="preserve">5.1. </w:t>
      </w:r>
      <w:r w:rsidR="00D329BC" w:rsidRPr="003C61BF">
        <w:rPr>
          <w:b/>
        </w:rPr>
        <w:t xml:space="preserve">Активаторы </w:t>
      </w:r>
      <w:proofErr w:type="spellStart"/>
      <w:r w:rsidR="00C91940" w:rsidRPr="003C61BF">
        <w:rPr>
          <w:b/>
        </w:rPr>
        <w:t>аденозинмонофосфат</w:t>
      </w:r>
      <w:proofErr w:type="spellEnd"/>
      <w:r w:rsidR="00D329BC" w:rsidRPr="003C61BF">
        <w:rPr>
          <w:b/>
        </w:rPr>
        <w:t xml:space="preserve">-активируемой </w:t>
      </w:r>
      <w:proofErr w:type="spellStart"/>
      <w:r w:rsidR="00D329BC" w:rsidRPr="003C61BF">
        <w:rPr>
          <w:b/>
        </w:rPr>
        <w:t>протеинкиназы</w:t>
      </w:r>
      <w:proofErr w:type="spellEnd"/>
      <w:r w:rsidR="00D329BC" w:rsidRPr="003C61BF">
        <w:rPr>
          <w:b/>
        </w:rPr>
        <w:t xml:space="preserve"> (</w:t>
      </w:r>
      <w:r w:rsidR="00D329BC" w:rsidRPr="003C61BF">
        <w:t xml:space="preserve">АМРК), например, </w:t>
      </w:r>
      <w:r w:rsidR="00D329BC" w:rsidRPr="003C61BF">
        <w:rPr>
          <w:b/>
          <w:lang w:val="en-US"/>
        </w:rPr>
        <w:t>AICAR</w:t>
      </w:r>
      <w:r w:rsidR="00D329BC" w:rsidRPr="003C61BF">
        <w:rPr>
          <w:b/>
        </w:rPr>
        <w:t xml:space="preserve"> </w:t>
      </w:r>
      <w:r w:rsidR="00D329BC" w:rsidRPr="003C61BF">
        <w:t xml:space="preserve">и </w:t>
      </w:r>
      <w:r w:rsidR="00D329BC" w:rsidRPr="003C61BF">
        <w:rPr>
          <w:b/>
        </w:rPr>
        <w:t xml:space="preserve">агонисты дельта-рецептора, активирующего пролиферацию </w:t>
      </w:r>
      <w:proofErr w:type="spellStart"/>
      <w:r w:rsidR="00D329BC" w:rsidRPr="003C61BF">
        <w:rPr>
          <w:b/>
        </w:rPr>
        <w:t>пероксисом</w:t>
      </w:r>
      <w:proofErr w:type="spellEnd"/>
      <w:r w:rsidR="00D329BC" w:rsidRPr="003C61BF">
        <w:rPr>
          <w:b/>
        </w:rPr>
        <w:t xml:space="preserve"> </w:t>
      </w:r>
      <w:r w:rsidR="00D329BC" w:rsidRPr="003C61BF">
        <w:t>(</w:t>
      </w:r>
      <w:proofErr w:type="spellStart"/>
      <w:r w:rsidR="00D329BC" w:rsidRPr="003C61BF">
        <w:rPr>
          <w:lang w:val="en-US"/>
        </w:rPr>
        <w:t>PPAR</w:t>
      </w:r>
      <w:r w:rsidR="00D329BC" w:rsidRPr="003C61BF">
        <w:rPr>
          <w:rFonts w:cs="Times New Roman"/>
          <w:lang w:val="en-US"/>
        </w:rPr>
        <w:t>δ</w:t>
      </w:r>
      <w:proofErr w:type="spellEnd"/>
      <w:r w:rsidR="00D329BC" w:rsidRPr="003C61BF">
        <w:t xml:space="preserve">), например, </w:t>
      </w:r>
      <w:r w:rsidR="00D329BC" w:rsidRPr="003C61BF">
        <w:rPr>
          <w:b/>
          <w:lang w:val="en-US"/>
        </w:rPr>
        <w:t>GW</w:t>
      </w:r>
      <w:r w:rsidR="00D329BC" w:rsidRPr="003C61BF">
        <w:rPr>
          <w:b/>
        </w:rPr>
        <w:t xml:space="preserve"> 1516; </w:t>
      </w:r>
    </w:p>
    <w:p w14:paraId="3310191C" w14:textId="77777777" w:rsidR="007701B3" w:rsidRPr="003C61BF" w:rsidRDefault="00D329BC" w:rsidP="00287FAD">
      <w:pPr>
        <w:spacing w:after="0"/>
        <w:ind w:firstLine="567"/>
        <w:jc w:val="both"/>
        <w:rPr>
          <w:b/>
        </w:rPr>
      </w:pPr>
      <w:r w:rsidRPr="003C61BF">
        <w:t>5.2.</w:t>
      </w:r>
      <w:r w:rsidRPr="003C61BF">
        <w:rPr>
          <w:b/>
        </w:rPr>
        <w:t xml:space="preserve"> </w:t>
      </w:r>
      <w:r w:rsidR="007701B3" w:rsidRPr="003C61BF">
        <w:rPr>
          <w:b/>
        </w:rPr>
        <w:t>Инсулины</w:t>
      </w:r>
      <w:r w:rsidRPr="003C61BF">
        <w:rPr>
          <w:b/>
        </w:rPr>
        <w:t>;</w:t>
      </w:r>
    </w:p>
    <w:p w14:paraId="0BA00C2F" w14:textId="77777777" w:rsidR="00D329BC" w:rsidRPr="003C61BF" w:rsidRDefault="00D329BC" w:rsidP="00287FAD">
      <w:pPr>
        <w:spacing w:after="0"/>
        <w:ind w:firstLine="567"/>
        <w:jc w:val="both"/>
        <w:rPr>
          <w:b/>
        </w:rPr>
      </w:pPr>
      <w:r w:rsidRPr="003C61BF">
        <w:t>5.3</w:t>
      </w:r>
      <w:r w:rsidRPr="003C61BF">
        <w:rPr>
          <w:b/>
        </w:rPr>
        <w:t xml:space="preserve">. </w:t>
      </w:r>
      <w:proofErr w:type="spellStart"/>
      <w:r w:rsidRPr="003C61BF">
        <w:rPr>
          <w:b/>
        </w:rPr>
        <w:t>Триметазедин</w:t>
      </w:r>
      <w:proofErr w:type="spellEnd"/>
      <w:r w:rsidRPr="003C61BF">
        <w:rPr>
          <w:b/>
        </w:rPr>
        <w:t xml:space="preserve">. </w:t>
      </w:r>
    </w:p>
    <w:p w14:paraId="160025B8" w14:textId="77777777" w:rsidR="007701B3" w:rsidRPr="003C61BF" w:rsidRDefault="007701B3" w:rsidP="00287FAD">
      <w:pPr>
        <w:spacing w:after="0"/>
        <w:jc w:val="both"/>
        <w:rPr>
          <w:b/>
          <w:u w:val="single"/>
        </w:rPr>
      </w:pPr>
      <w:r w:rsidRPr="003C61BF">
        <w:rPr>
          <w:b/>
          <w:u w:val="single"/>
        </w:rPr>
        <w:t xml:space="preserve">S5. ДИУРЕТИКИ И МАСКИРУЮЩИЕ АГЕНТЫ </w:t>
      </w:r>
    </w:p>
    <w:p w14:paraId="1EB3B1A1" w14:textId="77777777" w:rsidR="001F11CE" w:rsidRPr="003C61BF" w:rsidRDefault="00F35661" w:rsidP="00287FAD">
      <w:pPr>
        <w:spacing w:after="0"/>
        <w:jc w:val="both"/>
      </w:pPr>
      <w:r w:rsidRPr="003C61BF">
        <w:t>Следующие диуретики и м</w:t>
      </w:r>
      <w:r w:rsidR="007701B3" w:rsidRPr="003C61BF">
        <w:t>аскирующие агенты запрещены</w:t>
      </w:r>
      <w:r w:rsidRPr="003C61BF">
        <w:t xml:space="preserve">, также как и другие субстанции с подобной химической структурой и подобным биологическим эффектом (и): </w:t>
      </w:r>
      <w:r w:rsidR="007701B3" w:rsidRPr="003C61BF">
        <w:t xml:space="preserve">  </w:t>
      </w:r>
    </w:p>
    <w:p w14:paraId="6EB2204A" w14:textId="77777777" w:rsidR="00F35661" w:rsidRPr="003C61BF" w:rsidRDefault="007701B3" w:rsidP="00287FAD">
      <w:pPr>
        <w:pStyle w:val="a5"/>
        <w:numPr>
          <w:ilvl w:val="0"/>
          <w:numId w:val="3"/>
        </w:numPr>
        <w:spacing w:after="0"/>
        <w:jc w:val="both"/>
      </w:pPr>
      <w:r w:rsidRPr="003C61BF">
        <w:rPr>
          <w:b/>
        </w:rPr>
        <w:t xml:space="preserve">десмопрессин, </w:t>
      </w:r>
      <w:proofErr w:type="spellStart"/>
      <w:proofErr w:type="gramStart"/>
      <w:r w:rsidR="00F35661" w:rsidRPr="003C61BF">
        <w:rPr>
          <w:b/>
        </w:rPr>
        <w:t>пробенецид</w:t>
      </w:r>
      <w:proofErr w:type="spellEnd"/>
      <w:r w:rsidR="00F35661" w:rsidRPr="003C61BF">
        <w:rPr>
          <w:b/>
        </w:rPr>
        <w:t>,</w:t>
      </w:r>
      <w:r w:rsidR="00F35661" w:rsidRPr="003C61BF">
        <w:t xml:space="preserve">  </w:t>
      </w:r>
      <w:r w:rsidRPr="003C61BF">
        <w:rPr>
          <w:b/>
        </w:rPr>
        <w:t>увеличители</w:t>
      </w:r>
      <w:proofErr w:type="gramEnd"/>
      <w:r w:rsidRPr="003C61BF">
        <w:rPr>
          <w:b/>
        </w:rPr>
        <w:t xml:space="preserve"> объема плазмы</w:t>
      </w:r>
      <w:r w:rsidRPr="003C61BF">
        <w:t xml:space="preserve">  (например,  </w:t>
      </w:r>
      <w:proofErr w:type="spellStart"/>
      <w:r w:rsidRPr="003C61BF">
        <w:rPr>
          <w:b/>
        </w:rPr>
        <w:t>глицерол</w:t>
      </w:r>
      <w:proofErr w:type="spellEnd"/>
      <w:r w:rsidRPr="003C61BF">
        <w:t xml:space="preserve"> </w:t>
      </w:r>
      <w:r w:rsidR="00F35661" w:rsidRPr="003C61BF">
        <w:t xml:space="preserve">и </w:t>
      </w:r>
      <w:r w:rsidRPr="003C61BF">
        <w:t xml:space="preserve">внутривенное введение  </w:t>
      </w:r>
      <w:r w:rsidRPr="003C61BF">
        <w:rPr>
          <w:b/>
        </w:rPr>
        <w:t xml:space="preserve">альбумина, декстрана, </w:t>
      </w:r>
      <w:proofErr w:type="spellStart"/>
      <w:r w:rsidRPr="003C61BF">
        <w:rPr>
          <w:b/>
        </w:rPr>
        <w:t>гидроксиэтилированного</w:t>
      </w:r>
      <w:proofErr w:type="spellEnd"/>
      <w:r w:rsidRPr="003C61BF">
        <w:rPr>
          <w:b/>
        </w:rPr>
        <w:t xml:space="preserve"> крахмала  </w:t>
      </w:r>
      <w:r w:rsidRPr="003C61BF">
        <w:t>и</w:t>
      </w:r>
      <w:r w:rsidRPr="003C61BF">
        <w:rPr>
          <w:b/>
        </w:rPr>
        <w:t xml:space="preserve">  маннитола</w:t>
      </w:r>
      <w:r w:rsidR="00F35661" w:rsidRPr="003C61BF">
        <w:t>).</w:t>
      </w:r>
    </w:p>
    <w:p w14:paraId="428D9691" w14:textId="77777777" w:rsidR="00F35661" w:rsidRPr="003C61BF" w:rsidRDefault="00F35661" w:rsidP="00287FAD">
      <w:pPr>
        <w:pStyle w:val="a5"/>
        <w:numPr>
          <w:ilvl w:val="0"/>
          <w:numId w:val="3"/>
        </w:numPr>
        <w:spacing w:after="0"/>
        <w:jc w:val="both"/>
      </w:pPr>
      <w:proofErr w:type="spellStart"/>
      <w:r w:rsidRPr="003C61BF">
        <w:rPr>
          <w:b/>
        </w:rPr>
        <w:t>амилорид</w:t>
      </w:r>
      <w:proofErr w:type="spellEnd"/>
      <w:r w:rsidRPr="003C61BF">
        <w:rPr>
          <w:b/>
        </w:rPr>
        <w:t xml:space="preserve">, </w:t>
      </w:r>
      <w:proofErr w:type="spellStart"/>
      <w:r w:rsidRPr="003C61BF">
        <w:rPr>
          <w:b/>
        </w:rPr>
        <w:t>ацетазоламид</w:t>
      </w:r>
      <w:proofErr w:type="spellEnd"/>
      <w:r w:rsidRPr="003C61BF">
        <w:rPr>
          <w:b/>
        </w:rPr>
        <w:t xml:space="preserve">, </w:t>
      </w:r>
      <w:proofErr w:type="spellStart"/>
      <w:r w:rsidRPr="003C61BF">
        <w:rPr>
          <w:b/>
        </w:rPr>
        <w:t>буметанид</w:t>
      </w:r>
      <w:proofErr w:type="spellEnd"/>
      <w:r w:rsidRPr="003C61BF">
        <w:rPr>
          <w:b/>
        </w:rPr>
        <w:t xml:space="preserve">, </w:t>
      </w:r>
      <w:proofErr w:type="spellStart"/>
      <w:r w:rsidRPr="003C61BF">
        <w:rPr>
          <w:b/>
        </w:rPr>
        <w:t>ваптаны</w:t>
      </w:r>
      <w:proofErr w:type="spellEnd"/>
      <w:r w:rsidRPr="003C61BF">
        <w:rPr>
          <w:b/>
        </w:rPr>
        <w:t xml:space="preserve"> (например,</w:t>
      </w:r>
      <w:r w:rsidRPr="003C61BF">
        <w:t xml:space="preserve"> </w:t>
      </w:r>
      <w:proofErr w:type="spellStart"/>
      <w:r w:rsidRPr="003C61BF">
        <w:rPr>
          <w:b/>
        </w:rPr>
        <w:t>толваптан</w:t>
      </w:r>
      <w:proofErr w:type="spellEnd"/>
      <w:r w:rsidRPr="003C61BF">
        <w:rPr>
          <w:b/>
        </w:rPr>
        <w:t xml:space="preserve">), индапамид, </w:t>
      </w:r>
      <w:proofErr w:type="spellStart"/>
      <w:r w:rsidRPr="003C61BF">
        <w:rPr>
          <w:b/>
        </w:rPr>
        <w:t>канренон</w:t>
      </w:r>
      <w:proofErr w:type="spellEnd"/>
      <w:r w:rsidRPr="003C61BF">
        <w:rPr>
          <w:b/>
        </w:rPr>
        <w:t xml:space="preserve">, </w:t>
      </w:r>
      <w:proofErr w:type="spellStart"/>
      <w:r w:rsidRPr="003C61BF">
        <w:rPr>
          <w:b/>
        </w:rPr>
        <w:t>метолазон</w:t>
      </w:r>
      <w:proofErr w:type="spellEnd"/>
      <w:r w:rsidRPr="003C61BF">
        <w:rPr>
          <w:b/>
        </w:rPr>
        <w:t xml:space="preserve">, </w:t>
      </w:r>
      <w:proofErr w:type="spellStart"/>
      <w:r w:rsidRPr="003C61BF">
        <w:rPr>
          <w:b/>
        </w:rPr>
        <w:t>спиронолактон</w:t>
      </w:r>
      <w:proofErr w:type="spellEnd"/>
      <w:r w:rsidRPr="003C61BF">
        <w:rPr>
          <w:b/>
        </w:rPr>
        <w:t xml:space="preserve">, </w:t>
      </w:r>
      <w:proofErr w:type="spellStart"/>
      <w:proofErr w:type="gramStart"/>
      <w:r w:rsidRPr="003C61BF">
        <w:rPr>
          <w:b/>
        </w:rPr>
        <w:t>тиазиды</w:t>
      </w:r>
      <w:proofErr w:type="spellEnd"/>
      <w:r w:rsidRPr="003C61BF">
        <w:rPr>
          <w:b/>
        </w:rPr>
        <w:t xml:space="preserve">  (</w:t>
      </w:r>
      <w:proofErr w:type="gramEnd"/>
      <w:r w:rsidRPr="003C61BF">
        <w:rPr>
          <w:b/>
        </w:rPr>
        <w:t xml:space="preserve">например,  </w:t>
      </w:r>
      <w:proofErr w:type="spellStart"/>
      <w:r w:rsidRPr="003C61BF">
        <w:rPr>
          <w:b/>
        </w:rPr>
        <w:t>бендрофлуметиазид</w:t>
      </w:r>
      <w:proofErr w:type="spellEnd"/>
      <w:r w:rsidRPr="003C61BF">
        <w:rPr>
          <w:b/>
        </w:rPr>
        <w:t xml:space="preserve">, </w:t>
      </w:r>
      <w:proofErr w:type="spellStart"/>
      <w:r w:rsidRPr="003C61BF">
        <w:rPr>
          <w:b/>
        </w:rPr>
        <w:t>гидрохлоротиазид</w:t>
      </w:r>
      <w:proofErr w:type="spellEnd"/>
      <w:r w:rsidRPr="003C61BF">
        <w:rPr>
          <w:b/>
        </w:rPr>
        <w:t xml:space="preserve">, </w:t>
      </w:r>
      <w:proofErr w:type="spellStart"/>
      <w:r w:rsidRPr="003C61BF">
        <w:rPr>
          <w:b/>
        </w:rPr>
        <w:t>хлоротиазид</w:t>
      </w:r>
      <w:proofErr w:type="spellEnd"/>
      <w:r w:rsidRPr="003C61BF">
        <w:rPr>
          <w:b/>
        </w:rPr>
        <w:t xml:space="preserve">),  </w:t>
      </w:r>
      <w:proofErr w:type="spellStart"/>
      <w:r w:rsidRPr="003C61BF">
        <w:rPr>
          <w:b/>
        </w:rPr>
        <w:t>триамтерен</w:t>
      </w:r>
      <w:proofErr w:type="spellEnd"/>
      <w:r w:rsidRPr="003C61BF">
        <w:rPr>
          <w:b/>
        </w:rPr>
        <w:t xml:space="preserve">, фуросемид, хлорталидон, </w:t>
      </w:r>
      <w:proofErr w:type="spellStart"/>
      <w:r w:rsidRPr="003C61BF">
        <w:rPr>
          <w:b/>
        </w:rPr>
        <w:t>этакринова</w:t>
      </w:r>
      <w:proofErr w:type="spellEnd"/>
      <w:r w:rsidRPr="003C61BF">
        <w:rPr>
          <w:b/>
        </w:rPr>
        <w:t xml:space="preserve"> кислота. </w:t>
      </w:r>
    </w:p>
    <w:p w14:paraId="4CD610DE" w14:textId="77777777" w:rsidR="00F35661" w:rsidRPr="003C61BF" w:rsidRDefault="00F35661" w:rsidP="00287FAD">
      <w:pPr>
        <w:pStyle w:val="a5"/>
        <w:spacing w:after="0"/>
        <w:jc w:val="both"/>
      </w:pPr>
    </w:p>
    <w:p w14:paraId="4B51E678" w14:textId="77777777" w:rsidR="00F35661" w:rsidRPr="003C61BF" w:rsidRDefault="00F35661" w:rsidP="00287FAD">
      <w:pPr>
        <w:spacing w:after="0"/>
        <w:jc w:val="both"/>
      </w:pPr>
      <w:r w:rsidRPr="003C61BF">
        <w:t xml:space="preserve">За исключением: </w:t>
      </w:r>
    </w:p>
    <w:p w14:paraId="200370EC" w14:textId="77777777" w:rsidR="00F35661" w:rsidRPr="003C61BF" w:rsidRDefault="00F35661" w:rsidP="00287FAD">
      <w:pPr>
        <w:pStyle w:val="a5"/>
        <w:numPr>
          <w:ilvl w:val="0"/>
          <w:numId w:val="4"/>
        </w:numPr>
        <w:spacing w:after="0"/>
        <w:jc w:val="both"/>
      </w:pPr>
      <w:proofErr w:type="spellStart"/>
      <w:r w:rsidRPr="003C61BF">
        <w:t>дроспиренон</w:t>
      </w:r>
      <w:proofErr w:type="spellEnd"/>
      <w:r w:rsidRPr="003C61BF">
        <w:t xml:space="preserve">, </w:t>
      </w:r>
      <w:proofErr w:type="spellStart"/>
      <w:r w:rsidRPr="003C61BF">
        <w:t>памабром</w:t>
      </w:r>
      <w:proofErr w:type="spellEnd"/>
      <w:r w:rsidRPr="003C61BF">
        <w:t xml:space="preserve"> и локально применяемых </w:t>
      </w:r>
      <w:proofErr w:type="spellStart"/>
      <w:r w:rsidRPr="003C61BF">
        <w:t>дорзоламида</w:t>
      </w:r>
      <w:proofErr w:type="spellEnd"/>
      <w:r w:rsidRPr="003C61BF">
        <w:t xml:space="preserve"> и </w:t>
      </w:r>
      <w:proofErr w:type="spellStart"/>
      <w:r w:rsidRPr="003C61BF">
        <w:t>бринзоламида</w:t>
      </w:r>
      <w:proofErr w:type="spellEnd"/>
      <w:r w:rsidRPr="003C61BF">
        <w:t>.</w:t>
      </w:r>
    </w:p>
    <w:p w14:paraId="3F0FD3B8" w14:textId="77777777" w:rsidR="007701B3" w:rsidRPr="003C61BF" w:rsidRDefault="00F35661" w:rsidP="00287FAD">
      <w:pPr>
        <w:pStyle w:val="a5"/>
        <w:numPr>
          <w:ilvl w:val="0"/>
          <w:numId w:val="4"/>
        </w:numPr>
        <w:spacing w:after="0"/>
        <w:jc w:val="both"/>
      </w:pPr>
      <w:proofErr w:type="gramStart"/>
      <w:r w:rsidRPr="003C61BF">
        <w:t>м</w:t>
      </w:r>
      <w:r w:rsidR="007701B3" w:rsidRPr="003C61BF">
        <w:t>естное  введение</w:t>
      </w:r>
      <w:proofErr w:type="gramEnd"/>
      <w:r w:rsidR="007701B3" w:rsidRPr="003C61BF">
        <w:t xml:space="preserve">  </w:t>
      </w:r>
      <w:proofErr w:type="spellStart"/>
      <w:r w:rsidR="007701B3" w:rsidRPr="003C61BF">
        <w:t>фелипрессина</w:t>
      </w:r>
      <w:proofErr w:type="spellEnd"/>
      <w:r w:rsidR="007701B3" w:rsidRPr="003C61BF">
        <w:t xml:space="preserve"> в дентальной анестезии. </w:t>
      </w:r>
    </w:p>
    <w:p w14:paraId="5D3A0658" w14:textId="77777777" w:rsidR="00C67E73" w:rsidRPr="003C61BF" w:rsidRDefault="00C67E73" w:rsidP="00287FAD">
      <w:pPr>
        <w:spacing w:after="0"/>
        <w:jc w:val="both"/>
      </w:pPr>
      <w:r w:rsidRPr="003C61BF">
        <w:t xml:space="preserve">Обнаружение в пробе Спортсмена в соответствующих случаях, </w:t>
      </w:r>
      <w:r w:rsidR="007701B3" w:rsidRPr="003C61BF">
        <w:t>как в соревновательный, так и во внесоревновательный период любого количества субстанций</w:t>
      </w:r>
      <w:r w:rsidRPr="003C61BF">
        <w:t xml:space="preserve">, </w:t>
      </w:r>
      <w:r w:rsidR="007701B3" w:rsidRPr="003C61BF">
        <w:t xml:space="preserve">разрешенных к применению при соблюдении порогового уровня концентрации (например, </w:t>
      </w:r>
      <w:proofErr w:type="spellStart"/>
      <w:r w:rsidRPr="003C61BF">
        <w:t>катина</w:t>
      </w:r>
      <w:proofErr w:type="spellEnd"/>
      <w:r w:rsidRPr="003C61BF">
        <w:t xml:space="preserve">, </w:t>
      </w:r>
      <w:proofErr w:type="spellStart"/>
      <w:r w:rsidRPr="003C61BF">
        <w:t>метилэфедрина</w:t>
      </w:r>
      <w:proofErr w:type="spellEnd"/>
      <w:r w:rsidRPr="003C61BF">
        <w:t xml:space="preserve">, псевдоэфедрина, </w:t>
      </w:r>
      <w:proofErr w:type="spellStart"/>
      <w:r w:rsidR="007701B3" w:rsidRPr="003C61BF">
        <w:t>сальбутамола</w:t>
      </w:r>
      <w:proofErr w:type="spellEnd"/>
      <w:r w:rsidR="007701B3" w:rsidRPr="003C61BF">
        <w:t xml:space="preserve"> и </w:t>
      </w:r>
      <w:proofErr w:type="spellStart"/>
      <w:r w:rsidRPr="003C61BF">
        <w:t>формотерола</w:t>
      </w:r>
      <w:proofErr w:type="spellEnd"/>
      <w:r w:rsidRPr="003C61BF">
        <w:t>, эфедрина</w:t>
      </w:r>
      <w:r w:rsidR="007701B3" w:rsidRPr="003C61BF">
        <w:t>), в сочетании с диуретиком или маскирующим агентом</w:t>
      </w:r>
      <w:r w:rsidRPr="003C61BF">
        <w:t xml:space="preserve">, будет рассматриваться в качестве </w:t>
      </w:r>
      <w:r w:rsidRPr="003C61BF">
        <w:rPr>
          <w:i/>
        </w:rPr>
        <w:t>Неблагоприятного результата анализа</w:t>
      </w:r>
      <w:r w:rsidRPr="003C61BF">
        <w:t xml:space="preserve">, если только у </w:t>
      </w:r>
      <w:r w:rsidRPr="003C61BF">
        <w:rPr>
          <w:i/>
        </w:rPr>
        <w:t>Спортсмена</w:t>
      </w:r>
      <w:r w:rsidRPr="003C61BF">
        <w:t xml:space="preserve"> не будет одобренного </w:t>
      </w:r>
      <w:r w:rsidRPr="003C61BF">
        <w:rPr>
          <w:i/>
        </w:rPr>
        <w:t xml:space="preserve">ТИ </w:t>
      </w:r>
      <w:r w:rsidRPr="003C61BF">
        <w:t xml:space="preserve">на данную субстанцию, помимо </w:t>
      </w:r>
      <w:r w:rsidRPr="003C61BF">
        <w:rPr>
          <w:i/>
        </w:rPr>
        <w:t>ТИ,</w:t>
      </w:r>
      <w:r w:rsidRPr="003C61BF">
        <w:t xml:space="preserve"> выданного на использование диуретика или маскирующего агента.  </w:t>
      </w:r>
    </w:p>
    <w:p w14:paraId="16124945" w14:textId="77777777" w:rsidR="007701B3" w:rsidRPr="003C61BF" w:rsidRDefault="007701B3" w:rsidP="00454F0A">
      <w:pPr>
        <w:jc w:val="center"/>
        <w:rPr>
          <w:b/>
        </w:rPr>
      </w:pPr>
      <w:r w:rsidRPr="003C61BF">
        <w:rPr>
          <w:b/>
        </w:rPr>
        <w:t>ЗАПРЕЩЕННЫЕ МЕТОДЫ</w:t>
      </w:r>
    </w:p>
    <w:p w14:paraId="569193BD" w14:textId="77777777" w:rsidR="007701B3" w:rsidRPr="003C61BF" w:rsidRDefault="007701B3" w:rsidP="00287FAD">
      <w:pPr>
        <w:spacing w:after="0"/>
        <w:jc w:val="both"/>
        <w:rPr>
          <w:b/>
          <w:u w:val="single"/>
        </w:rPr>
      </w:pPr>
      <w:r w:rsidRPr="003C61BF">
        <w:rPr>
          <w:b/>
          <w:u w:val="single"/>
        </w:rPr>
        <w:t>М1. МАНИПУЛЯЦИИ С КРОВЬЮ И ЕЁ КОМПОНЕНТАМИ</w:t>
      </w:r>
    </w:p>
    <w:p w14:paraId="29DD91ED" w14:textId="77777777" w:rsidR="007701B3" w:rsidRPr="003C61BF" w:rsidRDefault="007701B3" w:rsidP="00287FAD">
      <w:pPr>
        <w:spacing w:after="0"/>
        <w:jc w:val="both"/>
      </w:pPr>
      <w:r w:rsidRPr="003C61BF">
        <w:t xml:space="preserve">Запрещены следующие методы: </w:t>
      </w:r>
    </w:p>
    <w:p w14:paraId="343409E4" w14:textId="77777777" w:rsidR="004572C9" w:rsidRPr="003C61BF" w:rsidRDefault="007701B3" w:rsidP="00287FAD">
      <w:pPr>
        <w:spacing w:after="0"/>
        <w:jc w:val="both"/>
      </w:pPr>
      <w:r w:rsidRPr="003C61BF">
        <w:rPr>
          <w:b/>
        </w:rPr>
        <w:t>1.</w:t>
      </w:r>
      <w:r w:rsidRPr="003C61BF">
        <w:t xml:space="preserve"> </w:t>
      </w:r>
      <w:r w:rsidR="004572C9" w:rsidRPr="003C61BF">
        <w:t xml:space="preserve">Первичное или повторное введение любого количества крови </w:t>
      </w:r>
      <w:proofErr w:type="spellStart"/>
      <w:r w:rsidR="004572C9" w:rsidRPr="003C61BF">
        <w:t>аутологического</w:t>
      </w:r>
      <w:proofErr w:type="spellEnd"/>
      <w:r w:rsidR="004572C9" w:rsidRPr="003C61BF">
        <w:t xml:space="preserve">, аллогенного (гомологического) или </w:t>
      </w:r>
      <w:proofErr w:type="spellStart"/>
      <w:r w:rsidR="004572C9" w:rsidRPr="003C61BF">
        <w:t>гетерологического</w:t>
      </w:r>
      <w:proofErr w:type="spellEnd"/>
      <w:r w:rsidR="004572C9" w:rsidRPr="003C61BF">
        <w:t xml:space="preserve"> происхождения или препаратов красных клеток крови любого происхождения.</w:t>
      </w:r>
    </w:p>
    <w:p w14:paraId="4B6C2CAB" w14:textId="77777777" w:rsidR="007701B3" w:rsidRPr="003C61BF" w:rsidRDefault="007701B3" w:rsidP="00287FAD">
      <w:pPr>
        <w:spacing w:after="0"/>
        <w:jc w:val="both"/>
      </w:pPr>
      <w:r w:rsidRPr="003C61BF">
        <w:rPr>
          <w:b/>
        </w:rPr>
        <w:t>2.</w:t>
      </w:r>
      <w:r w:rsidRPr="003C61BF">
        <w:t xml:space="preserve"> Искусственное улучшение процессов потребления, переноса или доставки кислорода, включая, но не ограничиваясь им, применение </w:t>
      </w:r>
      <w:r w:rsidRPr="003C61BF">
        <w:rPr>
          <w:b/>
        </w:rPr>
        <w:t xml:space="preserve">фторпроизводных, </w:t>
      </w:r>
      <w:proofErr w:type="spellStart"/>
      <w:r w:rsidRPr="003C61BF">
        <w:rPr>
          <w:b/>
        </w:rPr>
        <w:t>эфапроксирала</w:t>
      </w:r>
      <w:proofErr w:type="spellEnd"/>
      <w:r w:rsidRPr="003C61BF">
        <w:t xml:space="preserve"> (RSR13) и </w:t>
      </w:r>
      <w:r w:rsidRPr="003C61BF">
        <w:rPr>
          <w:b/>
        </w:rPr>
        <w:t>модифицированных препаратов на основе гемоглобина</w:t>
      </w:r>
      <w:r w:rsidRPr="003C61BF">
        <w:t xml:space="preserve"> (например, заменителей крови на основе гемоглобина, </w:t>
      </w:r>
      <w:proofErr w:type="spellStart"/>
      <w:r w:rsidRPr="003C61BF">
        <w:t>микрокапсулированного</w:t>
      </w:r>
      <w:proofErr w:type="spellEnd"/>
      <w:r w:rsidRPr="003C61BF">
        <w:t xml:space="preserve"> гемоглобина), за исключением использования дополнительного кислорода. </w:t>
      </w:r>
    </w:p>
    <w:p w14:paraId="0FFA88D8" w14:textId="77777777" w:rsidR="007701B3" w:rsidRPr="003C61BF" w:rsidRDefault="007701B3" w:rsidP="00287FAD">
      <w:pPr>
        <w:spacing w:after="0"/>
        <w:jc w:val="both"/>
      </w:pPr>
      <w:r w:rsidRPr="003C61BF">
        <w:rPr>
          <w:b/>
        </w:rPr>
        <w:t>3.</w:t>
      </w:r>
      <w:r w:rsidRPr="003C61BF">
        <w:t xml:space="preserve"> Любые формы внутрисосудистых манипуляций с кровью или её</w:t>
      </w:r>
      <w:r w:rsidRPr="003C61BF">
        <w:rPr>
          <w:rFonts w:cs="Times New Roman"/>
        </w:rPr>
        <w:t xml:space="preserve"> </w:t>
      </w:r>
      <w:r w:rsidRPr="003C61BF">
        <w:t>компонентами физическими или химическими методами.</w:t>
      </w:r>
    </w:p>
    <w:p w14:paraId="19608F74" w14:textId="77777777" w:rsidR="007701B3" w:rsidRPr="003C61BF" w:rsidRDefault="007701B3" w:rsidP="00287FAD">
      <w:pPr>
        <w:spacing w:after="0"/>
        <w:jc w:val="both"/>
        <w:rPr>
          <w:b/>
          <w:u w:val="single"/>
        </w:rPr>
      </w:pPr>
      <w:r w:rsidRPr="003C61BF">
        <w:rPr>
          <w:b/>
          <w:u w:val="single"/>
        </w:rPr>
        <w:t xml:space="preserve">M2. ХИМИЧЕСКИЕ И ФИЗИЧЕСКИЕ МАНИПУЛЯЦИИ </w:t>
      </w:r>
    </w:p>
    <w:p w14:paraId="286C0579" w14:textId="77777777" w:rsidR="007701B3" w:rsidRPr="003C61BF" w:rsidRDefault="007701B3" w:rsidP="007701B3">
      <w:pPr>
        <w:jc w:val="both"/>
      </w:pPr>
      <w:r w:rsidRPr="003C61BF">
        <w:t xml:space="preserve">Запрещены следующие методы: </w:t>
      </w:r>
    </w:p>
    <w:p w14:paraId="531AAC80" w14:textId="77777777" w:rsidR="007701B3" w:rsidRPr="003C61BF" w:rsidRDefault="007701B3" w:rsidP="00287FAD">
      <w:pPr>
        <w:spacing w:after="0"/>
        <w:jc w:val="both"/>
      </w:pPr>
      <w:r w:rsidRPr="003C61BF">
        <w:lastRenderedPageBreak/>
        <w:t xml:space="preserve">1. Запрещена </w:t>
      </w:r>
      <w:r w:rsidR="004572C9" w:rsidRPr="003C61BF">
        <w:rPr>
          <w:i/>
        </w:rPr>
        <w:t>Ф</w:t>
      </w:r>
      <w:r w:rsidRPr="003C61BF">
        <w:rPr>
          <w:i/>
        </w:rPr>
        <w:t>альсификация</w:t>
      </w:r>
      <w:r w:rsidRPr="003C61BF">
        <w:t xml:space="preserve">, а также </w:t>
      </w:r>
      <w:r w:rsidR="004572C9" w:rsidRPr="003C61BF">
        <w:rPr>
          <w:i/>
        </w:rPr>
        <w:t>П</w:t>
      </w:r>
      <w:r w:rsidRPr="003C61BF">
        <w:rPr>
          <w:i/>
        </w:rPr>
        <w:t xml:space="preserve">опытки </w:t>
      </w:r>
      <w:r w:rsidR="004572C9" w:rsidRPr="003C61BF">
        <w:rPr>
          <w:i/>
        </w:rPr>
        <w:t>Ф</w:t>
      </w:r>
      <w:r w:rsidRPr="003C61BF">
        <w:rPr>
          <w:i/>
        </w:rPr>
        <w:t>альсификации</w:t>
      </w:r>
      <w:r w:rsidRPr="003C61BF">
        <w:t xml:space="preserve"> </w:t>
      </w:r>
      <w:r w:rsidR="008E2007" w:rsidRPr="003C61BF">
        <w:rPr>
          <w:i/>
        </w:rPr>
        <w:t>Проб,</w:t>
      </w:r>
      <w:r w:rsidR="008E2007" w:rsidRPr="003C61BF">
        <w:t xml:space="preserve"> </w:t>
      </w:r>
      <w:r w:rsidRPr="003C61BF">
        <w:t>отобранных в рамках процедуры допинг-контроля</w:t>
      </w:r>
      <w:r w:rsidR="008E2007" w:rsidRPr="003C61BF">
        <w:t>,</w:t>
      </w:r>
      <w:r w:rsidRPr="003C61BF">
        <w:t xml:space="preserve"> с целью нарушения их целостности и подлинности. Данные манипуляции включают, не ограничиваясь ими, действия по подмене мочи и</w:t>
      </w:r>
      <w:r w:rsidR="008E2007" w:rsidRPr="003C61BF">
        <w:t xml:space="preserve"> (</w:t>
      </w:r>
      <w:r w:rsidRPr="003C61BF">
        <w:t>или</w:t>
      </w:r>
      <w:r w:rsidR="008E2007" w:rsidRPr="003C61BF">
        <w:t>)</w:t>
      </w:r>
      <w:r w:rsidRPr="003C61BF">
        <w:t xml:space="preserve"> </w:t>
      </w:r>
      <w:r w:rsidR="008E2007" w:rsidRPr="003C61BF">
        <w:t xml:space="preserve">ее </w:t>
      </w:r>
      <w:r w:rsidRPr="003C61BF">
        <w:t xml:space="preserve">изменению (например, введение </w:t>
      </w:r>
      <w:proofErr w:type="spellStart"/>
      <w:r w:rsidRPr="003C61BF">
        <w:t>протеазных</w:t>
      </w:r>
      <w:proofErr w:type="spellEnd"/>
      <w:r w:rsidRPr="003C61BF">
        <w:t xml:space="preserve"> ферментов). </w:t>
      </w:r>
    </w:p>
    <w:p w14:paraId="41589785" w14:textId="77777777" w:rsidR="007701B3" w:rsidRPr="003C61BF" w:rsidRDefault="007701B3" w:rsidP="00287FAD">
      <w:pPr>
        <w:spacing w:after="0"/>
        <w:jc w:val="both"/>
      </w:pPr>
      <w:r w:rsidRPr="003C61BF">
        <w:t>2. Запрещены внутривенные инфузии и</w:t>
      </w:r>
      <w:r w:rsidR="008E2007" w:rsidRPr="003C61BF">
        <w:t xml:space="preserve"> (</w:t>
      </w:r>
      <w:r w:rsidRPr="003C61BF">
        <w:t>или</w:t>
      </w:r>
      <w:r w:rsidR="008E2007" w:rsidRPr="003C61BF">
        <w:t>)</w:t>
      </w:r>
      <w:r w:rsidRPr="003C61BF">
        <w:t xml:space="preserve"> инъекции в объеме более 50 мл в течение 6-часового периода, за исключением случаев оказания необходимой медицинской помощи в стационаре</w:t>
      </w:r>
      <w:r w:rsidR="008E2007" w:rsidRPr="003C61BF">
        <w:t>, хирургических процедур</w:t>
      </w:r>
      <w:r w:rsidRPr="003C61BF">
        <w:t xml:space="preserve"> или при проведении клинических исследований. </w:t>
      </w:r>
    </w:p>
    <w:p w14:paraId="7EB9AE2B" w14:textId="77777777" w:rsidR="007701B3" w:rsidRPr="003C61BF" w:rsidRDefault="007701B3" w:rsidP="00287FAD">
      <w:pPr>
        <w:spacing w:after="0"/>
        <w:jc w:val="both"/>
        <w:rPr>
          <w:b/>
          <w:u w:val="single"/>
        </w:rPr>
      </w:pPr>
      <w:r w:rsidRPr="003C61BF">
        <w:rPr>
          <w:b/>
          <w:u w:val="single"/>
        </w:rPr>
        <w:t xml:space="preserve">M3. ГЕННЫЙ ДОПИНГ </w:t>
      </w:r>
    </w:p>
    <w:p w14:paraId="345B9431" w14:textId="77777777" w:rsidR="007701B3" w:rsidRPr="003C61BF" w:rsidRDefault="007701B3" w:rsidP="00287FAD">
      <w:pPr>
        <w:spacing w:after="0"/>
        <w:jc w:val="both"/>
      </w:pPr>
      <w:r w:rsidRPr="003C61BF">
        <w:t xml:space="preserve">Запрещены, как способные улучшить спортивные результаты: </w:t>
      </w:r>
    </w:p>
    <w:p w14:paraId="3850FD49" w14:textId="77777777" w:rsidR="007701B3" w:rsidRPr="003C61BF" w:rsidRDefault="007701B3" w:rsidP="00287FAD">
      <w:pPr>
        <w:spacing w:after="0"/>
        <w:jc w:val="both"/>
      </w:pPr>
      <w:r w:rsidRPr="003C61BF">
        <w:t xml:space="preserve">1. </w:t>
      </w:r>
      <w:proofErr w:type="gramStart"/>
      <w:r w:rsidRPr="003C61BF">
        <w:t>Перенос  полимеров</w:t>
      </w:r>
      <w:proofErr w:type="gramEnd"/>
      <w:r w:rsidRPr="003C61BF">
        <w:t xml:space="preserve">  нуклеиновых кислот или  аналогов нуклеиновых кислот; </w:t>
      </w:r>
    </w:p>
    <w:p w14:paraId="7FE1FB83" w14:textId="77777777" w:rsidR="00287FAD" w:rsidRDefault="007701B3" w:rsidP="00287FAD">
      <w:pPr>
        <w:spacing w:after="0"/>
        <w:jc w:val="both"/>
      </w:pPr>
      <w:r w:rsidRPr="003C61BF">
        <w:t>2. Использование нормальных или генетически модифицированных клеток.</w:t>
      </w:r>
    </w:p>
    <w:p w14:paraId="16119910" w14:textId="4BBF2B03" w:rsidR="007701B3" w:rsidRPr="003C61BF" w:rsidRDefault="007701B3" w:rsidP="00287FAD">
      <w:pPr>
        <w:spacing w:after="0"/>
        <w:jc w:val="both"/>
      </w:pPr>
      <w:r w:rsidRPr="003C61BF">
        <w:t xml:space="preserve"> </w:t>
      </w:r>
    </w:p>
    <w:p w14:paraId="3C29AF7D" w14:textId="77777777" w:rsidR="007701B3" w:rsidRPr="003C61BF" w:rsidRDefault="007701B3" w:rsidP="00287FAD">
      <w:pPr>
        <w:spacing w:after="0"/>
        <w:jc w:val="center"/>
        <w:rPr>
          <w:b/>
        </w:rPr>
      </w:pPr>
      <w:r w:rsidRPr="003C61BF">
        <w:rPr>
          <w:b/>
        </w:rPr>
        <w:t>СУБСТАНЦИИ И МЕТОДЫ,</w:t>
      </w:r>
    </w:p>
    <w:p w14:paraId="263E1C7D" w14:textId="77777777" w:rsidR="007701B3" w:rsidRPr="003C61BF" w:rsidRDefault="007701B3" w:rsidP="00287FAD">
      <w:pPr>
        <w:spacing w:after="0"/>
        <w:jc w:val="center"/>
        <w:rPr>
          <w:b/>
        </w:rPr>
      </w:pPr>
      <w:r w:rsidRPr="003C61BF">
        <w:rPr>
          <w:b/>
        </w:rPr>
        <w:t>ЗАПРЕЩЕННЫЕ В СОРЕВНОВАТЕЛЬНЫЙ ПЕРИОД</w:t>
      </w:r>
    </w:p>
    <w:p w14:paraId="37D7A53A" w14:textId="77777777" w:rsidR="007701B3" w:rsidRPr="003C61BF" w:rsidRDefault="007701B3" w:rsidP="00287FAD">
      <w:pPr>
        <w:spacing w:after="0"/>
        <w:jc w:val="center"/>
      </w:pPr>
      <w:r w:rsidRPr="003C61BF">
        <w:t>В дополнение к субстанциям и методам, отнесенным к категориям S0-S5</w:t>
      </w:r>
      <w:r w:rsidR="001454D5" w:rsidRPr="003C61BF">
        <w:t xml:space="preserve"> </w:t>
      </w:r>
      <w:r w:rsidRPr="003C61BF">
        <w:t>и М1-М3, в соревновательный период запрещенными также являются:</w:t>
      </w:r>
    </w:p>
    <w:p w14:paraId="66EA764A" w14:textId="77777777" w:rsidR="007701B3" w:rsidRPr="003C61BF" w:rsidRDefault="007701B3" w:rsidP="00287FAD">
      <w:pPr>
        <w:spacing w:after="0"/>
        <w:jc w:val="center"/>
        <w:rPr>
          <w:b/>
        </w:rPr>
      </w:pPr>
      <w:r w:rsidRPr="003C61BF">
        <w:rPr>
          <w:b/>
        </w:rPr>
        <w:t>ЗАПРЕЩЕННЫЕ СУБСТАНЦИИ</w:t>
      </w:r>
    </w:p>
    <w:p w14:paraId="4BC8D504" w14:textId="77777777" w:rsidR="007701B3" w:rsidRPr="003C61BF" w:rsidRDefault="007701B3" w:rsidP="00287FAD">
      <w:pPr>
        <w:spacing w:after="0"/>
        <w:jc w:val="both"/>
        <w:rPr>
          <w:b/>
          <w:u w:val="single"/>
        </w:rPr>
      </w:pPr>
      <w:r w:rsidRPr="003C61BF">
        <w:rPr>
          <w:b/>
          <w:u w:val="single"/>
        </w:rPr>
        <w:t xml:space="preserve">S6. СТИМУЛЯТОРЫ </w:t>
      </w:r>
    </w:p>
    <w:p w14:paraId="72A0D603" w14:textId="77777777" w:rsidR="007701B3" w:rsidRPr="003C61BF" w:rsidRDefault="007701B3" w:rsidP="00287FAD">
      <w:pPr>
        <w:spacing w:after="0"/>
        <w:jc w:val="both"/>
      </w:pPr>
      <w:r w:rsidRPr="003C61BF">
        <w:t xml:space="preserve">Запрещены </w:t>
      </w:r>
      <w:proofErr w:type="gramStart"/>
      <w:r w:rsidRPr="003C61BF">
        <w:t xml:space="preserve">все  </w:t>
      </w:r>
      <w:r w:rsidRPr="003C61BF">
        <w:rPr>
          <w:b/>
        </w:rPr>
        <w:t>стимуляторы</w:t>
      </w:r>
      <w:proofErr w:type="gramEnd"/>
      <w:r w:rsidRPr="003C61BF">
        <w:t xml:space="preserve">  включая в соответствующих случаях все </w:t>
      </w:r>
      <w:r w:rsidRPr="003C61BF">
        <w:rPr>
          <w:b/>
        </w:rPr>
        <w:t>оптические изомеры</w:t>
      </w:r>
      <w:r w:rsidRPr="003C61BF">
        <w:t xml:space="preserve"> (например,  </w:t>
      </w:r>
      <w:r w:rsidRPr="003C61BF">
        <w:rPr>
          <w:b/>
        </w:rPr>
        <w:t>-d и  -l</w:t>
      </w:r>
      <w:r w:rsidRPr="003C61BF">
        <w:t xml:space="preserve">),  </w:t>
      </w:r>
    </w:p>
    <w:p w14:paraId="1F3F2FF2" w14:textId="77777777" w:rsidR="007701B3" w:rsidRPr="003C61BF" w:rsidRDefault="007701B3" w:rsidP="00287FAD">
      <w:pPr>
        <w:spacing w:after="0"/>
        <w:jc w:val="both"/>
      </w:pPr>
      <w:r w:rsidRPr="003C61BF">
        <w:t xml:space="preserve">Стимуляторы включают: </w:t>
      </w:r>
    </w:p>
    <w:p w14:paraId="561F1E52" w14:textId="77777777" w:rsidR="001454D5" w:rsidRPr="003C61BF" w:rsidRDefault="007701B3" w:rsidP="00287FAD">
      <w:pPr>
        <w:spacing w:after="0"/>
        <w:jc w:val="both"/>
      </w:pPr>
      <w:proofErr w:type="gramStart"/>
      <w:r w:rsidRPr="003C61BF">
        <w:t>а:  стимуляторы</w:t>
      </w:r>
      <w:proofErr w:type="gramEnd"/>
      <w:r w:rsidRPr="003C61BF">
        <w:t xml:space="preserve">,  не относящиеся к Особым Субстанциям:  </w:t>
      </w:r>
    </w:p>
    <w:p w14:paraId="02DB0D9A" w14:textId="77777777" w:rsidR="007701B3" w:rsidRPr="003C61BF" w:rsidRDefault="007701B3" w:rsidP="00287FAD">
      <w:pPr>
        <w:spacing w:after="0"/>
        <w:jc w:val="both"/>
        <w:rPr>
          <w:b/>
        </w:rPr>
      </w:pPr>
      <w:proofErr w:type="spellStart"/>
      <w:r w:rsidRPr="003C61BF">
        <w:rPr>
          <w:b/>
        </w:rPr>
        <w:t>адрафинил</w:t>
      </w:r>
      <w:proofErr w:type="spellEnd"/>
      <w:r w:rsidRPr="003C61BF">
        <w:rPr>
          <w:b/>
        </w:rPr>
        <w:t xml:space="preserve">; </w:t>
      </w:r>
      <w:proofErr w:type="spellStart"/>
      <w:r w:rsidRPr="003C61BF">
        <w:rPr>
          <w:b/>
        </w:rPr>
        <w:t>амифеназол</w:t>
      </w:r>
      <w:proofErr w:type="spellEnd"/>
      <w:r w:rsidRPr="003C61BF">
        <w:rPr>
          <w:b/>
        </w:rPr>
        <w:t xml:space="preserve">; </w:t>
      </w:r>
      <w:proofErr w:type="spellStart"/>
      <w:r w:rsidRPr="003C61BF">
        <w:rPr>
          <w:b/>
        </w:rPr>
        <w:t>амфепрамон</w:t>
      </w:r>
      <w:proofErr w:type="spellEnd"/>
      <w:r w:rsidRPr="003C61BF">
        <w:rPr>
          <w:b/>
        </w:rPr>
        <w:t xml:space="preserve">; амфетамин; </w:t>
      </w:r>
      <w:proofErr w:type="spellStart"/>
      <w:r w:rsidRPr="003C61BF">
        <w:rPr>
          <w:b/>
        </w:rPr>
        <w:t>амфетаминил</w:t>
      </w:r>
      <w:proofErr w:type="spellEnd"/>
      <w:r w:rsidRPr="003C61BF">
        <w:rPr>
          <w:b/>
        </w:rPr>
        <w:t xml:space="preserve">; </w:t>
      </w:r>
      <w:proofErr w:type="spellStart"/>
      <w:proofErr w:type="gramStart"/>
      <w:r w:rsidRPr="003C61BF">
        <w:rPr>
          <w:b/>
        </w:rPr>
        <w:t>бензилпиперазин</w:t>
      </w:r>
      <w:proofErr w:type="spellEnd"/>
      <w:r w:rsidRPr="003C61BF">
        <w:rPr>
          <w:b/>
        </w:rPr>
        <w:t xml:space="preserve">;  </w:t>
      </w:r>
      <w:proofErr w:type="spellStart"/>
      <w:r w:rsidRPr="003C61BF">
        <w:rPr>
          <w:b/>
        </w:rPr>
        <w:t>бенфлуорекс</w:t>
      </w:r>
      <w:proofErr w:type="spellEnd"/>
      <w:proofErr w:type="gramEnd"/>
      <w:r w:rsidRPr="003C61BF">
        <w:rPr>
          <w:b/>
        </w:rPr>
        <w:t xml:space="preserve">; бромантан; </w:t>
      </w:r>
      <w:proofErr w:type="spellStart"/>
      <w:r w:rsidRPr="003C61BF">
        <w:rPr>
          <w:b/>
        </w:rPr>
        <w:t>клобензорекс</w:t>
      </w:r>
      <w:proofErr w:type="spellEnd"/>
      <w:r w:rsidRPr="003C61BF">
        <w:rPr>
          <w:b/>
        </w:rPr>
        <w:t xml:space="preserve">; кокаин; </w:t>
      </w:r>
      <w:proofErr w:type="spellStart"/>
      <w:r w:rsidRPr="003C61BF">
        <w:rPr>
          <w:b/>
        </w:rPr>
        <w:t>кропропамид</w:t>
      </w:r>
      <w:proofErr w:type="spellEnd"/>
      <w:r w:rsidRPr="003C61BF">
        <w:rPr>
          <w:b/>
        </w:rPr>
        <w:t xml:space="preserve">; </w:t>
      </w:r>
      <w:proofErr w:type="spellStart"/>
      <w:r w:rsidRPr="003C61BF">
        <w:rPr>
          <w:b/>
        </w:rPr>
        <w:t>кротетамид</w:t>
      </w:r>
      <w:proofErr w:type="spellEnd"/>
      <w:r w:rsidRPr="003C61BF">
        <w:rPr>
          <w:b/>
        </w:rPr>
        <w:t xml:space="preserve">;  </w:t>
      </w:r>
      <w:proofErr w:type="spellStart"/>
      <w:r w:rsidRPr="003C61BF">
        <w:rPr>
          <w:b/>
        </w:rPr>
        <w:t>мезокарб</w:t>
      </w:r>
      <w:proofErr w:type="spellEnd"/>
      <w:r w:rsidRPr="003C61BF">
        <w:rPr>
          <w:b/>
        </w:rPr>
        <w:t>; метамфетамин (</w:t>
      </w:r>
      <w:r w:rsidRPr="003C61BF">
        <w:rPr>
          <w:b/>
          <w:lang w:val="en-US"/>
        </w:rPr>
        <w:t>d</w:t>
      </w:r>
      <w:r w:rsidRPr="003C61BF">
        <w:rPr>
          <w:b/>
        </w:rPr>
        <w:t>-);</w:t>
      </w:r>
      <w:r w:rsidR="00152533" w:rsidRPr="003C61BF">
        <w:rPr>
          <w:b/>
        </w:rPr>
        <w:t xml:space="preserve"> п-</w:t>
      </w:r>
      <w:proofErr w:type="spellStart"/>
      <w:r w:rsidR="00152533" w:rsidRPr="003C61BF">
        <w:rPr>
          <w:b/>
        </w:rPr>
        <w:t>метиламфетамин</w:t>
      </w:r>
      <w:proofErr w:type="spellEnd"/>
      <w:r w:rsidR="00152533" w:rsidRPr="003C61BF">
        <w:rPr>
          <w:b/>
        </w:rPr>
        <w:t>;</w:t>
      </w:r>
      <w:r w:rsidRPr="003C61BF">
        <w:rPr>
          <w:b/>
        </w:rPr>
        <w:t xml:space="preserve"> </w:t>
      </w:r>
      <w:proofErr w:type="spellStart"/>
      <w:r w:rsidRPr="003C61BF">
        <w:rPr>
          <w:b/>
        </w:rPr>
        <w:t>мефенорекс</w:t>
      </w:r>
      <w:proofErr w:type="spellEnd"/>
      <w:r w:rsidRPr="003C61BF">
        <w:rPr>
          <w:b/>
        </w:rPr>
        <w:t xml:space="preserve">; </w:t>
      </w:r>
      <w:proofErr w:type="spellStart"/>
      <w:r w:rsidRPr="003C61BF">
        <w:rPr>
          <w:b/>
        </w:rPr>
        <w:t>мефентермин</w:t>
      </w:r>
      <w:proofErr w:type="spellEnd"/>
      <w:r w:rsidRPr="003C61BF">
        <w:rPr>
          <w:b/>
        </w:rPr>
        <w:t xml:space="preserve">; </w:t>
      </w:r>
      <w:proofErr w:type="spellStart"/>
      <w:r w:rsidRPr="003C61BF">
        <w:rPr>
          <w:b/>
        </w:rPr>
        <w:t>модафинил</w:t>
      </w:r>
      <w:proofErr w:type="spellEnd"/>
      <w:r w:rsidRPr="003C61BF">
        <w:rPr>
          <w:b/>
        </w:rPr>
        <w:t xml:space="preserve">; </w:t>
      </w:r>
      <w:proofErr w:type="spellStart"/>
      <w:r w:rsidRPr="003C61BF">
        <w:rPr>
          <w:b/>
        </w:rPr>
        <w:t>норфенфлюрамин</w:t>
      </w:r>
      <w:proofErr w:type="spellEnd"/>
      <w:r w:rsidRPr="003C61BF">
        <w:rPr>
          <w:b/>
        </w:rPr>
        <w:t xml:space="preserve">;  </w:t>
      </w:r>
      <w:proofErr w:type="spellStart"/>
      <w:r w:rsidRPr="003C61BF">
        <w:rPr>
          <w:b/>
        </w:rPr>
        <w:t>прениламин</w:t>
      </w:r>
      <w:proofErr w:type="spellEnd"/>
      <w:r w:rsidRPr="003C61BF">
        <w:rPr>
          <w:b/>
        </w:rPr>
        <w:t xml:space="preserve">;  </w:t>
      </w:r>
      <w:proofErr w:type="spellStart"/>
      <w:r w:rsidRPr="003C61BF">
        <w:rPr>
          <w:b/>
        </w:rPr>
        <w:t>пролинтан</w:t>
      </w:r>
      <w:proofErr w:type="spellEnd"/>
      <w:r w:rsidRPr="003C61BF">
        <w:rPr>
          <w:b/>
        </w:rPr>
        <w:t xml:space="preserve">; </w:t>
      </w:r>
      <w:proofErr w:type="spellStart"/>
      <w:r w:rsidRPr="003C61BF">
        <w:rPr>
          <w:b/>
        </w:rPr>
        <w:t>фендиметразин</w:t>
      </w:r>
      <w:proofErr w:type="spellEnd"/>
      <w:r w:rsidRPr="003C61BF">
        <w:rPr>
          <w:b/>
        </w:rPr>
        <w:t>;</w:t>
      </w:r>
      <w:r w:rsidR="00152533" w:rsidRPr="003C61BF">
        <w:rPr>
          <w:b/>
        </w:rPr>
        <w:t xml:space="preserve"> </w:t>
      </w:r>
      <w:proofErr w:type="spellStart"/>
      <w:r w:rsidR="00152533" w:rsidRPr="003C61BF">
        <w:rPr>
          <w:b/>
        </w:rPr>
        <w:t>фенетиллин</w:t>
      </w:r>
      <w:proofErr w:type="spellEnd"/>
      <w:r w:rsidR="00152533" w:rsidRPr="003C61BF">
        <w:rPr>
          <w:b/>
        </w:rPr>
        <w:t xml:space="preserve">; </w:t>
      </w:r>
      <w:proofErr w:type="spellStart"/>
      <w:r w:rsidR="00152533" w:rsidRPr="003C61BF">
        <w:rPr>
          <w:b/>
        </w:rPr>
        <w:t>фенкамин</w:t>
      </w:r>
      <w:proofErr w:type="spellEnd"/>
      <w:r w:rsidR="00152533" w:rsidRPr="003C61BF">
        <w:rPr>
          <w:b/>
        </w:rPr>
        <w:t xml:space="preserve">;  </w:t>
      </w:r>
      <w:proofErr w:type="spellStart"/>
      <w:r w:rsidR="00152533" w:rsidRPr="003C61BF">
        <w:rPr>
          <w:b/>
        </w:rPr>
        <w:t>фенпропорекс</w:t>
      </w:r>
      <w:proofErr w:type="spellEnd"/>
      <w:r w:rsidR="00152533" w:rsidRPr="003C61BF">
        <w:rPr>
          <w:b/>
        </w:rPr>
        <w:t xml:space="preserve">; </w:t>
      </w:r>
      <w:proofErr w:type="spellStart"/>
      <w:r w:rsidR="00152533" w:rsidRPr="003C61BF">
        <w:rPr>
          <w:b/>
        </w:rPr>
        <w:t>фентермин</w:t>
      </w:r>
      <w:proofErr w:type="spellEnd"/>
      <w:r w:rsidR="00152533" w:rsidRPr="003C61BF">
        <w:rPr>
          <w:b/>
        </w:rPr>
        <w:t xml:space="preserve">; </w:t>
      </w:r>
      <w:proofErr w:type="spellStart"/>
      <w:r w:rsidR="00152533" w:rsidRPr="003C61BF">
        <w:rPr>
          <w:b/>
        </w:rPr>
        <w:t>фенфлюрамин</w:t>
      </w:r>
      <w:proofErr w:type="spellEnd"/>
      <w:r w:rsidR="00152533" w:rsidRPr="003C61BF">
        <w:rPr>
          <w:b/>
        </w:rPr>
        <w:t>;</w:t>
      </w:r>
      <w:r w:rsidRPr="003C61BF">
        <w:rPr>
          <w:b/>
        </w:rPr>
        <w:t xml:space="preserve"> </w:t>
      </w:r>
      <w:proofErr w:type="spellStart"/>
      <w:r w:rsidR="00BC0DEE" w:rsidRPr="003C61BF">
        <w:rPr>
          <w:b/>
        </w:rPr>
        <w:t>фонтурацетам</w:t>
      </w:r>
      <w:proofErr w:type="spellEnd"/>
      <w:r w:rsidR="00BC0DEE" w:rsidRPr="003C61BF">
        <w:rPr>
          <w:b/>
        </w:rPr>
        <w:t xml:space="preserve"> </w:t>
      </w:r>
      <w:r w:rsidR="00BC0DEE" w:rsidRPr="003C61BF">
        <w:t>[</w:t>
      </w:r>
      <w:r w:rsidRPr="003C61BF">
        <w:t>4-фенилпирацетам (</w:t>
      </w:r>
      <w:proofErr w:type="spellStart"/>
      <w:r w:rsidRPr="003C61BF">
        <w:t>карфедон</w:t>
      </w:r>
      <w:proofErr w:type="spellEnd"/>
      <w:r w:rsidRPr="003C61BF">
        <w:t>)</w:t>
      </w:r>
      <w:r w:rsidR="00BC0DEE" w:rsidRPr="003C61BF">
        <w:t>]</w:t>
      </w:r>
      <w:r w:rsidRPr="003C61BF">
        <w:t>;</w:t>
      </w:r>
      <w:r w:rsidRPr="003C61BF">
        <w:rPr>
          <w:b/>
        </w:rPr>
        <w:t xml:space="preserve"> </w:t>
      </w:r>
      <w:proofErr w:type="spellStart"/>
      <w:r w:rsidRPr="003C61BF">
        <w:rPr>
          <w:b/>
        </w:rPr>
        <w:t>фурфенорекс</w:t>
      </w:r>
      <w:proofErr w:type="spellEnd"/>
      <w:r w:rsidRPr="003C61BF">
        <w:rPr>
          <w:b/>
        </w:rPr>
        <w:t xml:space="preserve">. </w:t>
      </w:r>
    </w:p>
    <w:p w14:paraId="28A5904F" w14:textId="77777777" w:rsidR="007701B3" w:rsidRPr="003C61BF" w:rsidRDefault="007701B3" w:rsidP="00287FAD">
      <w:pPr>
        <w:spacing w:after="0"/>
        <w:jc w:val="both"/>
      </w:pPr>
      <w:r w:rsidRPr="003C61BF">
        <w:t xml:space="preserve">Стимуляторы, не приведенные в данном списке, относятся к Особым Субстанциям. </w:t>
      </w:r>
    </w:p>
    <w:p w14:paraId="729DE57D" w14:textId="77777777" w:rsidR="007701B3" w:rsidRPr="003C61BF" w:rsidRDefault="007701B3" w:rsidP="00287FAD">
      <w:pPr>
        <w:spacing w:after="0"/>
        <w:jc w:val="both"/>
      </w:pPr>
      <w:r w:rsidRPr="003C61BF">
        <w:t xml:space="preserve">б: Стимуляторы, относящиеся к Особым Субстанциям (примеры): </w:t>
      </w:r>
    </w:p>
    <w:p w14:paraId="2E79E57F" w14:textId="77777777" w:rsidR="007701B3" w:rsidRPr="003C61BF" w:rsidRDefault="00FD295C" w:rsidP="00287FAD">
      <w:pPr>
        <w:spacing w:after="0"/>
        <w:jc w:val="both"/>
        <w:rPr>
          <w:b/>
        </w:rPr>
      </w:pPr>
      <w:proofErr w:type="spellStart"/>
      <w:r w:rsidRPr="003C61BF">
        <w:rPr>
          <w:b/>
        </w:rPr>
        <w:t>бензфетамин</w:t>
      </w:r>
      <w:proofErr w:type="spellEnd"/>
      <w:r w:rsidR="007701B3" w:rsidRPr="003C61BF">
        <w:rPr>
          <w:b/>
        </w:rPr>
        <w:t xml:space="preserve">; </w:t>
      </w:r>
      <w:proofErr w:type="spellStart"/>
      <w:r w:rsidR="007701B3" w:rsidRPr="003C61BF">
        <w:rPr>
          <w:b/>
        </w:rPr>
        <w:t>гептаминол</w:t>
      </w:r>
      <w:proofErr w:type="spellEnd"/>
      <w:r w:rsidR="007701B3" w:rsidRPr="003C61BF">
        <w:rPr>
          <w:b/>
        </w:rPr>
        <w:t xml:space="preserve">; </w:t>
      </w:r>
      <w:proofErr w:type="spellStart"/>
      <w:r w:rsidRPr="003C61BF">
        <w:rPr>
          <w:b/>
        </w:rPr>
        <w:t>гидроксиамфетамин</w:t>
      </w:r>
      <w:proofErr w:type="spellEnd"/>
      <w:r w:rsidRPr="003C61BF">
        <w:rPr>
          <w:b/>
        </w:rPr>
        <w:t xml:space="preserve"> (</w:t>
      </w:r>
      <w:proofErr w:type="spellStart"/>
      <w:r w:rsidR="009657A2" w:rsidRPr="003C61BF">
        <w:rPr>
          <w:b/>
        </w:rPr>
        <w:t>парагидроксиамфетамин</w:t>
      </w:r>
      <w:proofErr w:type="spellEnd"/>
      <w:r w:rsidRPr="003C61BF">
        <w:rPr>
          <w:b/>
        </w:rPr>
        <w:t xml:space="preserve">); </w:t>
      </w:r>
      <w:proofErr w:type="spellStart"/>
      <w:r w:rsidRPr="003C61BF">
        <w:rPr>
          <w:b/>
        </w:rPr>
        <w:t>диметиламфетамин</w:t>
      </w:r>
      <w:proofErr w:type="spellEnd"/>
      <w:r w:rsidRPr="003C61BF">
        <w:rPr>
          <w:b/>
        </w:rPr>
        <w:t xml:space="preserve">; </w:t>
      </w:r>
      <w:proofErr w:type="spellStart"/>
      <w:r w:rsidR="007701B3" w:rsidRPr="003C61BF">
        <w:rPr>
          <w:b/>
        </w:rPr>
        <w:t>изометептен</w:t>
      </w:r>
      <w:proofErr w:type="spellEnd"/>
      <w:r w:rsidR="007701B3" w:rsidRPr="003C61BF">
        <w:rPr>
          <w:b/>
        </w:rPr>
        <w:t xml:space="preserve">; </w:t>
      </w:r>
      <w:proofErr w:type="spellStart"/>
      <w:r w:rsidR="007701B3" w:rsidRPr="003C61BF">
        <w:rPr>
          <w:b/>
        </w:rPr>
        <w:t>катин</w:t>
      </w:r>
      <w:proofErr w:type="spellEnd"/>
      <w:r w:rsidR="007701B3" w:rsidRPr="003C61BF">
        <w:rPr>
          <w:b/>
        </w:rPr>
        <w:t>**;</w:t>
      </w:r>
      <w:r w:rsidRPr="003C61BF">
        <w:rPr>
          <w:b/>
        </w:rPr>
        <w:t xml:space="preserve"> </w:t>
      </w:r>
      <w:proofErr w:type="spellStart"/>
      <w:r w:rsidRPr="003C61BF">
        <w:rPr>
          <w:b/>
        </w:rPr>
        <w:t>катинон</w:t>
      </w:r>
      <w:proofErr w:type="spellEnd"/>
      <w:r w:rsidRPr="003C61BF">
        <w:rPr>
          <w:b/>
        </w:rPr>
        <w:t xml:space="preserve"> и его аналоги</w:t>
      </w:r>
      <w:r w:rsidR="007062E4" w:rsidRPr="003C61BF">
        <w:rPr>
          <w:b/>
        </w:rPr>
        <w:t>,</w:t>
      </w:r>
      <w:r w:rsidRPr="003C61BF">
        <w:rPr>
          <w:b/>
        </w:rPr>
        <w:t xml:space="preserve"> например, </w:t>
      </w:r>
      <w:proofErr w:type="spellStart"/>
      <w:r w:rsidRPr="003C61BF">
        <w:rPr>
          <w:b/>
        </w:rPr>
        <w:t>мефедрон</w:t>
      </w:r>
      <w:proofErr w:type="spellEnd"/>
      <w:r w:rsidRPr="003C61BF">
        <w:rPr>
          <w:b/>
        </w:rPr>
        <w:t xml:space="preserve">, </w:t>
      </w:r>
      <w:proofErr w:type="spellStart"/>
      <w:r w:rsidRPr="003C61BF">
        <w:rPr>
          <w:b/>
        </w:rPr>
        <w:t>метедрон</w:t>
      </w:r>
      <w:proofErr w:type="spellEnd"/>
      <w:r w:rsidRPr="003C61BF">
        <w:rPr>
          <w:b/>
        </w:rPr>
        <w:t xml:space="preserve"> и а-</w:t>
      </w:r>
      <w:proofErr w:type="spellStart"/>
      <w:r w:rsidRPr="003C61BF">
        <w:rPr>
          <w:b/>
        </w:rPr>
        <w:t>pyrrolidinovalerophenone</w:t>
      </w:r>
      <w:proofErr w:type="spellEnd"/>
      <w:r w:rsidRPr="003C61BF">
        <w:rPr>
          <w:b/>
        </w:rPr>
        <w:t>;</w:t>
      </w:r>
      <w:r w:rsidR="007701B3" w:rsidRPr="003C61BF">
        <w:rPr>
          <w:b/>
        </w:rPr>
        <w:t xml:space="preserve"> </w:t>
      </w:r>
      <w:proofErr w:type="spellStart"/>
      <w:r w:rsidR="007701B3" w:rsidRPr="003C61BF">
        <w:rPr>
          <w:b/>
        </w:rPr>
        <w:t>левметамфетамин</w:t>
      </w:r>
      <w:proofErr w:type="spellEnd"/>
      <w:r w:rsidR="007701B3" w:rsidRPr="003C61BF">
        <w:rPr>
          <w:b/>
        </w:rPr>
        <w:t xml:space="preserve">; </w:t>
      </w:r>
      <w:proofErr w:type="spellStart"/>
      <w:r w:rsidR="007701B3" w:rsidRPr="003C61BF">
        <w:rPr>
          <w:b/>
        </w:rPr>
        <w:t>меклофеноксат</w:t>
      </w:r>
      <w:proofErr w:type="spellEnd"/>
      <w:r w:rsidR="007701B3" w:rsidRPr="003C61BF">
        <w:rPr>
          <w:b/>
        </w:rPr>
        <w:t>;</w:t>
      </w:r>
      <w:r w:rsidR="00B378CE" w:rsidRPr="003C61BF">
        <w:rPr>
          <w:b/>
        </w:rPr>
        <w:t xml:space="preserve"> </w:t>
      </w:r>
      <w:proofErr w:type="spellStart"/>
      <w:r w:rsidR="00B378CE" w:rsidRPr="003C61BF">
        <w:rPr>
          <w:b/>
        </w:rPr>
        <w:t>метилгексанамин</w:t>
      </w:r>
      <w:proofErr w:type="spellEnd"/>
      <w:r w:rsidR="00B378CE" w:rsidRPr="003C61BF">
        <w:rPr>
          <w:b/>
        </w:rPr>
        <w:t xml:space="preserve"> </w:t>
      </w:r>
      <w:r w:rsidR="00B378CE" w:rsidRPr="003C61BF">
        <w:t>(</w:t>
      </w:r>
      <w:proofErr w:type="spellStart"/>
      <w:r w:rsidR="00B378CE" w:rsidRPr="003C61BF">
        <w:t>диметилпентиламин</w:t>
      </w:r>
      <w:proofErr w:type="spellEnd"/>
      <w:r w:rsidR="00B378CE" w:rsidRPr="003C61BF">
        <w:t>);</w:t>
      </w:r>
      <w:r w:rsidR="007701B3" w:rsidRPr="003C61BF">
        <w:rPr>
          <w:b/>
        </w:rPr>
        <w:t xml:space="preserve"> </w:t>
      </w:r>
      <w:proofErr w:type="spellStart"/>
      <w:r w:rsidR="00DA17AA" w:rsidRPr="003C61BF">
        <w:rPr>
          <w:b/>
        </w:rPr>
        <w:t>метилендиоксиметамфетамин</w:t>
      </w:r>
      <w:proofErr w:type="spellEnd"/>
      <w:r w:rsidR="00DA17AA" w:rsidRPr="003C61BF">
        <w:rPr>
          <w:b/>
        </w:rPr>
        <w:t xml:space="preserve">; </w:t>
      </w:r>
      <w:proofErr w:type="spellStart"/>
      <w:r w:rsidR="007701B3" w:rsidRPr="003C61BF">
        <w:rPr>
          <w:b/>
        </w:rPr>
        <w:t>метилфенидат</w:t>
      </w:r>
      <w:proofErr w:type="spellEnd"/>
      <w:r w:rsidR="007701B3" w:rsidRPr="003C61BF">
        <w:rPr>
          <w:b/>
        </w:rPr>
        <w:t xml:space="preserve">; </w:t>
      </w:r>
      <w:proofErr w:type="spellStart"/>
      <w:r w:rsidR="007701B3" w:rsidRPr="003C61BF">
        <w:rPr>
          <w:b/>
        </w:rPr>
        <w:t>метилэфедрин</w:t>
      </w:r>
      <w:proofErr w:type="spellEnd"/>
      <w:r w:rsidR="007701B3" w:rsidRPr="003C61BF">
        <w:rPr>
          <w:b/>
        </w:rPr>
        <w:t xml:space="preserve">***; </w:t>
      </w:r>
      <w:proofErr w:type="spellStart"/>
      <w:r w:rsidR="007701B3" w:rsidRPr="003C61BF">
        <w:rPr>
          <w:b/>
        </w:rPr>
        <w:t>никетамид</w:t>
      </w:r>
      <w:proofErr w:type="spellEnd"/>
      <w:r w:rsidR="007701B3" w:rsidRPr="003C61BF">
        <w:rPr>
          <w:b/>
        </w:rPr>
        <w:t xml:space="preserve">; </w:t>
      </w:r>
      <w:proofErr w:type="spellStart"/>
      <w:r w:rsidR="007701B3" w:rsidRPr="003C61BF">
        <w:rPr>
          <w:b/>
        </w:rPr>
        <w:t>норфенефрин</w:t>
      </w:r>
      <w:proofErr w:type="spellEnd"/>
      <w:r w:rsidR="007701B3" w:rsidRPr="003C61BF">
        <w:rPr>
          <w:b/>
        </w:rPr>
        <w:t xml:space="preserve">; </w:t>
      </w:r>
      <w:proofErr w:type="spellStart"/>
      <w:r w:rsidR="007701B3" w:rsidRPr="003C61BF">
        <w:rPr>
          <w:b/>
        </w:rPr>
        <w:t>оксилофрин</w:t>
      </w:r>
      <w:proofErr w:type="spellEnd"/>
      <w:r w:rsidR="007701B3" w:rsidRPr="003C61BF">
        <w:rPr>
          <w:b/>
        </w:rPr>
        <w:t xml:space="preserve"> </w:t>
      </w:r>
      <w:r w:rsidR="007701B3" w:rsidRPr="003C61BF">
        <w:t>(</w:t>
      </w:r>
      <w:proofErr w:type="spellStart"/>
      <w:r w:rsidR="007701B3" w:rsidRPr="003C61BF">
        <w:t>метилсинефрин</w:t>
      </w:r>
      <w:proofErr w:type="spellEnd"/>
      <w:r w:rsidR="007701B3" w:rsidRPr="003C61BF">
        <w:t>);</w:t>
      </w:r>
      <w:r w:rsidR="007701B3" w:rsidRPr="003C61BF">
        <w:rPr>
          <w:b/>
        </w:rPr>
        <w:t xml:space="preserve"> </w:t>
      </w:r>
      <w:proofErr w:type="spellStart"/>
      <w:r w:rsidR="007701B3" w:rsidRPr="003C61BF">
        <w:rPr>
          <w:b/>
        </w:rPr>
        <w:t>октопамин</w:t>
      </w:r>
      <w:proofErr w:type="spellEnd"/>
      <w:r w:rsidR="007701B3" w:rsidRPr="003C61BF">
        <w:rPr>
          <w:b/>
        </w:rPr>
        <w:t xml:space="preserve">; </w:t>
      </w:r>
      <w:proofErr w:type="spellStart"/>
      <w:r w:rsidR="007701B3" w:rsidRPr="003C61BF">
        <w:rPr>
          <w:b/>
        </w:rPr>
        <w:t>пемолин</w:t>
      </w:r>
      <w:proofErr w:type="spellEnd"/>
      <w:r w:rsidR="007701B3" w:rsidRPr="003C61BF">
        <w:rPr>
          <w:b/>
        </w:rPr>
        <w:t xml:space="preserve">; </w:t>
      </w:r>
      <w:proofErr w:type="spellStart"/>
      <w:r w:rsidR="007701B3" w:rsidRPr="003C61BF">
        <w:rPr>
          <w:b/>
        </w:rPr>
        <w:t>пентетразол</w:t>
      </w:r>
      <w:proofErr w:type="spellEnd"/>
      <w:r w:rsidR="007701B3" w:rsidRPr="003C61BF">
        <w:rPr>
          <w:b/>
        </w:rPr>
        <w:t xml:space="preserve">; </w:t>
      </w:r>
      <w:proofErr w:type="spellStart"/>
      <w:r w:rsidR="007701B3" w:rsidRPr="003C61BF">
        <w:rPr>
          <w:b/>
        </w:rPr>
        <w:t>пропилгекседрин</w:t>
      </w:r>
      <w:proofErr w:type="spellEnd"/>
      <w:r w:rsidR="007701B3" w:rsidRPr="003C61BF">
        <w:rPr>
          <w:b/>
        </w:rPr>
        <w:t xml:space="preserve">; псевдоэфедрин****; </w:t>
      </w:r>
      <w:proofErr w:type="spellStart"/>
      <w:r w:rsidR="007701B3" w:rsidRPr="003C61BF">
        <w:rPr>
          <w:b/>
        </w:rPr>
        <w:t>селеджилин</w:t>
      </w:r>
      <w:proofErr w:type="spellEnd"/>
      <w:r w:rsidR="007701B3" w:rsidRPr="003C61BF">
        <w:rPr>
          <w:b/>
        </w:rPr>
        <w:t xml:space="preserve">; </w:t>
      </w:r>
      <w:proofErr w:type="spellStart"/>
      <w:r w:rsidR="007701B3" w:rsidRPr="003C61BF">
        <w:rPr>
          <w:b/>
        </w:rPr>
        <w:t>сибутрамин</w:t>
      </w:r>
      <w:proofErr w:type="spellEnd"/>
      <w:r w:rsidR="007701B3" w:rsidRPr="003C61BF">
        <w:rPr>
          <w:b/>
        </w:rPr>
        <w:t xml:space="preserve">; стрихнин; </w:t>
      </w:r>
      <w:proofErr w:type="spellStart"/>
      <w:r w:rsidR="00DA17AA" w:rsidRPr="003C61BF">
        <w:rPr>
          <w:b/>
        </w:rPr>
        <w:t>тенамфетамин</w:t>
      </w:r>
      <w:proofErr w:type="spellEnd"/>
      <w:r w:rsidR="00DA17AA" w:rsidRPr="003C61BF">
        <w:rPr>
          <w:b/>
        </w:rPr>
        <w:t xml:space="preserve"> </w:t>
      </w:r>
      <w:r w:rsidR="00DA17AA" w:rsidRPr="003C61BF">
        <w:t>(</w:t>
      </w:r>
      <w:proofErr w:type="spellStart"/>
      <w:r w:rsidR="00DA17AA" w:rsidRPr="003C61BF">
        <w:t>метилендиоксиамфетамин</w:t>
      </w:r>
      <w:proofErr w:type="spellEnd"/>
      <w:r w:rsidR="00DA17AA" w:rsidRPr="003C61BF">
        <w:t>);</w:t>
      </w:r>
      <w:r w:rsidR="009657A2" w:rsidRPr="003C61BF">
        <w:rPr>
          <w:b/>
        </w:rPr>
        <w:t xml:space="preserve"> </w:t>
      </w:r>
      <w:proofErr w:type="spellStart"/>
      <w:r w:rsidR="007701B3" w:rsidRPr="003C61BF">
        <w:rPr>
          <w:b/>
        </w:rPr>
        <w:t>туаминогептан</w:t>
      </w:r>
      <w:proofErr w:type="spellEnd"/>
      <w:r w:rsidR="007701B3" w:rsidRPr="003C61BF">
        <w:rPr>
          <w:b/>
        </w:rPr>
        <w:t xml:space="preserve">; </w:t>
      </w:r>
      <w:proofErr w:type="spellStart"/>
      <w:r w:rsidRPr="003C61BF">
        <w:rPr>
          <w:b/>
        </w:rPr>
        <w:t>фампрофазон</w:t>
      </w:r>
      <w:proofErr w:type="spellEnd"/>
      <w:r w:rsidRPr="003C61BF">
        <w:rPr>
          <w:b/>
        </w:rPr>
        <w:t xml:space="preserve">;  </w:t>
      </w:r>
      <w:proofErr w:type="spellStart"/>
      <w:r w:rsidR="007701B3" w:rsidRPr="003C61BF">
        <w:rPr>
          <w:b/>
        </w:rPr>
        <w:t>фенбутразат</w:t>
      </w:r>
      <w:proofErr w:type="spellEnd"/>
      <w:r w:rsidR="007701B3" w:rsidRPr="003C61BF">
        <w:rPr>
          <w:b/>
        </w:rPr>
        <w:t xml:space="preserve">; </w:t>
      </w:r>
      <w:proofErr w:type="spellStart"/>
      <w:r w:rsidR="00EA23B5" w:rsidRPr="003C61BF">
        <w:rPr>
          <w:b/>
        </w:rPr>
        <w:t>фенилэтиламин</w:t>
      </w:r>
      <w:proofErr w:type="spellEnd"/>
      <w:r w:rsidR="00EA23B5" w:rsidRPr="003C61BF">
        <w:rPr>
          <w:b/>
        </w:rPr>
        <w:t xml:space="preserve"> </w:t>
      </w:r>
      <w:r w:rsidR="00EA23B5" w:rsidRPr="003C61BF">
        <w:t>и его</w:t>
      </w:r>
      <w:r w:rsidR="00EA23B5" w:rsidRPr="003C61BF">
        <w:rPr>
          <w:b/>
        </w:rPr>
        <w:t xml:space="preserve"> производные; </w:t>
      </w:r>
      <w:proofErr w:type="spellStart"/>
      <w:r w:rsidR="007701B3" w:rsidRPr="003C61BF">
        <w:rPr>
          <w:b/>
        </w:rPr>
        <w:t>фенкамфамин</w:t>
      </w:r>
      <w:proofErr w:type="spellEnd"/>
      <w:r w:rsidR="007701B3" w:rsidRPr="003C61BF">
        <w:rPr>
          <w:b/>
        </w:rPr>
        <w:t xml:space="preserve">; </w:t>
      </w:r>
      <w:proofErr w:type="spellStart"/>
      <w:r w:rsidR="00EA23B5" w:rsidRPr="003C61BF">
        <w:rPr>
          <w:b/>
        </w:rPr>
        <w:t>фенметразин</w:t>
      </w:r>
      <w:proofErr w:type="spellEnd"/>
      <w:r w:rsidR="00EA23B5" w:rsidRPr="003C61BF">
        <w:rPr>
          <w:b/>
        </w:rPr>
        <w:t xml:space="preserve">; </w:t>
      </w:r>
      <w:proofErr w:type="spellStart"/>
      <w:r w:rsidR="007701B3" w:rsidRPr="003C61BF">
        <w:rPr>
          <w:b/>
        </w:rPr>
        <w:t>фенпрометамин</w:t>
      </w:r>
      <w:proofErr w:type="spellEnd"/>
      <w:r w:rsidR="007701B3" w:rsidRPr="003C61BF">
        <w:rPr>
          <w:b/>
        </w:rPr>
        <w:t xml:space="preserve">; </w:t>
      </w:r>
      <w:r w:rsidRPr="003C61BF">
        <w:rPr>
          <w:b/>
        </w:rPr>
        <w:t>эпинефрин</w:t>
      </w:r>
      <w:r w:rsidR="00174542" w:rsidRPr="003C61BF">
        <w:rPr>
          <w:b/>
        </w:rPr>
        <w:t xml:space="preserve">***** </w:t>
      </w:r>
      <w:r w:rsidRPr="003C61BF">
        <w:t>(адреналин);</w:t>
      </w:r>
      <w:r w:rsidRPr="003C61BF">
        <w:rPr>
          <w:b/>
        </w:rPr>
        <w:t xml:space="preserve"> </w:t>
      </w:r>
      <w:proofErr w:type="spellStart"/>
      <w:r w:rsidR="007701B3" w:rsidRPr="003C61BF">
        <w:rPr>
          <w:b/>
        </w:rPr>
        <w:t>этамиван</w:t>
      </w:r>
      <w:proofErr w:type="spellEnd"/>
      <w:r w:rsidR="007701B3" w:rsidRPr="003C61BF">
        <w:rPr>
          <w:b/>
        </w:rPr>
        <w:t xml:space="preserve">; </w:t>
      </w:r>
      <w:proofErr w:type="spellStart"/>
      <w:r w:rsidR="009657A2" w:rsidRPr="003C61BF">
        <w:rPr>
          <w:b/>
        </w:rPr>
        <w:t>этиламфетамин</w:t>
      </w:r>
      <w:proofErr w:type="spellEnd"/>
      <w:r w:rsidR="009657A2" w:rsidRPr="003C61BF">
        <w:rPr>
          <w:b/>
        </w:rPr>
        <w:t xml:space="preserve">; </w:t>
      </w:r>
      <w:proofErr w:type="spellStart"/>
      <w:r w:rsidR="007701B3" w:rsidRPr="003C61BF">
        <w:rPr>
          <w:b/>
        </w:rPr>
        <w:t>этилефрин</w:t>
      </w:r>
      <w:proofErr w:type="spellEnd"/>
      <w:r w:rsidR="007701B3" w:rsidRPr="003C61BF">
        <w:rPr>
          <w:b/>
        </w:rPr>
        <w:t>; эфедрин</w:t>
      </w:r>
      <w:r w:rsidR="00174542" w:rsidRPr="003C61BF">
        <w:rPr>
          <w:b/>
        </w:rPr>
        <w:t xml:space="preserve">*** </w:t>
      </w:r>
      <w:r w:rsidR="007701B3" w:rsidRPr="003C61BF">
        <w:t xml:space="preserve">и другие субстанции с подобной химической структурой или подобным биологическим эффектом. </w:t>
      </w:r>
    </w:p>
    <w:p w14:paraId="156600FF" w14:textId="77777777" w:rsidR="00EA23B5" w:rsidRPr="003C61BF" w:rsidRDefault="007062E4" w:rsidP="00287FAD">
      <w:pPr>
        <w:spacing w:after="0"/>
        <w:jc w:val="both"/>
      </w:pPr>
      <w:r w:rsidRPr="003C61BF">
        <w:t>З</w:t>
      </w:r>
      <w:r w:rsidR="00EA23B5" w:rsidRPr="003C61BF">
        <w:t xml:space="preserve">а исключением применяемых </w:t>
      </w:r>
      <w:proofErr w:type="spellStart"/>
      <w:r w:rsidRPr="003C61BF">
        <w:rPr>
          <w:szCs w:val="24"/>
        </w:rPr>
        <w:t>местно</w:t>
      </w:r>
      <w:proofErr w:type="spellEnd"/>
      <w:r w:rsidRPr="003C61BF">
        <w:rPr>
          <w:szCs w:val="24"/>
        </w:rPr>
        <w:t>/</w:t>
      </w:r>
      <w:proofErr w:type="spellStart"/>
      <w:proofErr w:type="gramStart"/>
      <w:r w:rsidRPr="003C61BF">
        <w:rPr>
          <w:szCs w:val="24"/>
        </w:rPr>
        <w:t>офтальмологически</w:t>
      </w:r>
      <w:proofErr w:type="spellEnd"/>
      <w:r w:rsidRPr="003C61BF">
        <w:rPr>
          <w:szCs w:val="24"/>
        </w:rPr>
        <w:t xml:space="preserve">  </w:t>
      </w:r>
      <w:r w:rsidR="00EA23B5" w:rsidRPr="003C61BF">
        <w:t>производных</w:t>
      </w:r>
      <w:proofErr w:type="gramEnd"/>
      <w:r w:rsidR="00EA23B5" w:rsidRPr="003C61BF">
        <w:t xml:space="preserve"> имидазола, а также стимуляторов, включенных в Программу мониторинга на 201</w:t>
      </w:r>
      <w:r w:rsidRPr="003C61BF">
        <w:t>5</w:t>
      </w:r>
      <w:r w:rsidR="00EA23B5" w:rsidRPr="003C61BF">
        <w:t xml:space="preserve"> год*.</w:t>
      </w:r>
    </w:p>
    <w:p w14:paraId="0540F189" w14:textId="77777777" w:rsidR="007701B3" w:rsidRPr="003C61BF" w:rsidRDefault="007701B3" w:rsidP="00287FAD">
      <w:pPr>
        <w:spacing w:after="0"/>
        <w:jc w:val="both"/>
      </w:pPr>
      <w:r w:rsidRPr="003C61BF">
        <w:lastRenderedPageBreak/>
        <w:t>*</w:t>
      </w:r>
      <w:r w:rsidR="007062E4" w:rsidRPr="003C61BF">
        <w:t xml:space="preserve"> </w:t>
      </w:r>
      <w:proofErr w:type="spellStart"/>
      <w:r w:rsidR="007062E4" w:rsidRPr="003C61BF">
        <w:t>Бупропион</w:t>
      </w:r>
      <w:proofErr w:type="spellEnd"/>
      <w:r w:rsidR="007062E4" w:rsidRPr="003C61BF">
        <w:t xml:space="preserve">, кофеин, никотин, </w:t>
      </w:r>
      <w:proofErr w:type="spellStart"/>
      <w:r w:rsidR="007062E4" w:rsidRPr="003C61BF">
        <w:t>пипрадол</w:t>
      </w:r>
      <w:proofErr w:type="spellEnd"/>
      <w:r w:rsidR="007062E4" w:rsidRPr="003C61BF">
        <w:t xml:space="preserve">, </w:t>
      </w:r>
      <w:proofErr w:type="spellStart"/>
      <w:r w:rsidR="007062E4" w:rsidRPr="003C61BF">
        <w:t>синефрин</w:t>
      </w:r>
      <w:proofErr w:type="spellEnd"/>
      <w:r w:rsidR="007062E4" w:rsidRPr="003C61BF">
        <w:t xml:space="preserve">, </w:t>
      </w:r>
      <w:proofErr w:type="spellStart"/>
      <w:r w:rsidR="007062E4" w:rsidRPr="003C61BF">
        <w:t>фенилпропаноламин</w:t>
      </w:r>
      <w:proofErr w:type="spellEnd"/>
      <w:r w:rsidR="007062E4" w:rsidRPr="003C61BF">
        <w:t xml:space="preserve">, </w:t>
      </w:r>
      <w:proofErr w:type="spellStart"/>
      <w:r w:rsidR="007062E4" w:rsidRPr="003C61BF">
        <w:t>фенилэфрин</w:t>
      </w:r>
      <w:proofErr w:type="spellEnd"/>
      <w:r w:rsidR="007062E4" w:rsidRPr="003C61BF">
        <w:t>, в</w:t>
      </w:r>
      <w:r w:rsidRPr="003C61BF">
        <w:t>ключенные</w:t>
      </w:r>
      <w:r w:rsidR="009657A2" w:rsidRPr="003C61BF">
        <w:t xml:space="preserve"> в Программу мониторинга на 201</w:t>
      </w:r>
      <w:r w:rsidR="007062E4" w:rsidRPr="003C61BF">
        <w:t>5</w:t>
      </w:r>
      <w:r w:rsidRPr="003C61BF">
        <w:t xml:space="preserve"> год</w:t>
      </w:r>
      <w:r w:rsidR="007062E4" w:rsidRPr="003C61BF">
        <w:t>,</w:t>
      </w:r>
      <w:r w:rsidRPr="003C61BF">
        <w:t xml:space="preserve"> не являются </w:t>
      </w:r>
      <w:r w:rsidR="007062E4" w:rsidRPr="003C61BF">
        <w:rPr>
          <w:i/>
        </w:rPr>
        <w:t>З</w:t>
      </w:r>
      <w:r w:rsidRPr="003C61BF">
        <w:rPr>
          <w:i/>
        </w:rPr>
        <w:t>апрещенными субстанциями.</w:t>
      </w:r>
      <w:r w:rsidRPr="003C61BF">
        <w:t xml:space="preserve"> </w:t>
      </w:r>
    </w:p>
    <w:p w14:paraId="277EBF68" w14:textId="77777777" w:rsidR="007701B3" w:rsidRPr="003C61BF" w:rsidRDefault="007701B3" w:rsidP="00287FAD">
      <w:pPr>
        <w:spacing w:after="0"/>
        <w:jc w:val="both"/>
      </w:pPr>
      <w:r w:rsidRPr="003C61BF">
        <w:t xml:space="preserve">** </w:t>
      </w:r>
      <w:proofErr w:type="gramStart"/>
      <w:r w:rsidR="00174542" w:rsidRPr="003C61BF">
        <w:t>Катин</w:t>
      </w:r>
      <w:r w:rsidR="007062E4" w:rsidRPr="003C61BF">
        <w:t xml:space="preserve">  попадает</w:t>
      </w:r>
      <w:proofErr w:type="gramEnd"/>
      <w:r w:rsidR="007062E4" w:rsidRPr="003C61BF">
        <w:t xml:space="preserve"> в категорию </w:t>
      </w:r>
      <w:r w:rsidR="007062E4" w:rsidRPr="003C61BF">
        <w:rPr>
          <w:i/>
        </w:rPr>
        <w:t>З</w:t>
      </w:r>
      <w:r w:rsidR="00174542" w:rsidRPr="003C61BF">
        <w:rPr>
          <w:i/>
        </w:rPr>
        <w:t>апрещенных субстанций</w:t>
      </w:r>
      <w:r w:rsidR="00174542" w:rsidRPr="003C61BF">
        <w:t>, когда его содержание в моче превышает 5 мкг/мл.</w:t>
      </w:r>
    </w:p>
    <w:p w14:paraId="4481B9D2" w14:textId="77777777" w:rsidR="007701B3" w:rsidRPr="003C61BF" w:rsidRDefault="007701B3" w:rsidP="00287FAD">
      <w:pPr>
        <w:spacing w:after="0"/>
        <w:jc w:val="both"/>
      </w:pPr>
      <w:r w:rsidRPr="003C61BF">
        <w:t xml:space="preserve">*** </w:t>
      </w:r>
      <w:proofErr w:type="spellStart"/>
      <w:proofErr w:type="gramStart"/>
      <w:r w:rsidR="00174542" w:rsidRPr="003C61BF">
        <w:t>Метилэфедрин</w:t>
      </w:r>
      <w:proofErr w:type="spellEnd"/>
      <w:r w:rsidR="00174542" w:rsidRPr="003C61BF">
        <w:t xml:space="preserve">  и</w:t>
      </w:r>
      <w:proofErr w:type="gramEnd"/>
      <w:r w:rsidR="00174542" w:rsidRPr="003C61BF">
        <w:t xml:space="preserve"> эфедрин  попадают в категорию </w:t>
      </w:r>
      <w:r w:rsidR="00142044" w:rsidRPr="003C61BF">
        <w:rPr>
          <w:i/>
        </w:rPr>
        <w:t>З</w:t>
      </w:r>
      <w:r w:rsidR="00174542" w:rsidRPr="003C61BF">
        <w:rPr>
          <w:i/>
        </w:rPr>
        <w:t>апрещенных субстанций,</w:t>
      </w:r>
      <w:r w:rsidR="00174542" w:rsidRPr="003C61BF">
        <w:t xml:space="preserve"> когда содержание в моче любой из этих субстанций превышает 10 мкг/мл. </w:t>
      </w:r>
    </w:p>
    <w:p w14:paraId="3FC27A3E" w14:textId="77777777" w:rsidR="007701B3" w:rsidRPr="003C61BF" w:rsidRDefault="007701B3" w:rsidP="00287FAD">
      <w:pPr>
        <w:spacing w:after="0"/>
        <w:jc w:val="both"/>
      </w:pPr>
      <w:r w:rsidRPr="003C61BF">
        <w:t>****</w:t>
      </w:r>
      <w:r w:rsidR="009657A2" w:rsidRPr="003C61BF">
        <w:t xml:space="preserve"> </w:t>
      </w:r>
      <w:r w:rsidR="00174542" w:rsidRPr="003C61BF">
        <w:t>Псевдоэфедрин попадает в категорию запрещенных субстанций, когда его концентрация в моче превышает 150 мкг/мл.</w:t>
      </w:r>
    </w:p>
    <w:p w14:paraId="22D864E8" w14:textId="77777777" w:rsidR="007701B3" w:rsidRPr="003C61BF" w:rsidRDefault="007701B3" w:rsidP="00287FAD">
      <w:pPr>
        <w:spacing w:after="0"/>
        <w:jc w:val="both"/>
      </w:pPr>
      <w:r w:rsidRPr="003C61BF">
        <w:t xml:space="preserve">***** </w:t>
      </w:r>
      <w:r w:rsidR="00174542" w:rsidRPr="003C61BF">
        <w:t>Местное применение (например, назальное, офтальмологическое) эпинефрина (адреналина) либо его применение в сочетании с местными анестетиками не запрещено.</w:t>
      </w:r>
    </w:p>
    <w:p w14:paraId="62A3DD97" w14:textId="77777777" w:rsidR="007701B3" w:rsidRPr="003C61BF" w:rsidRDefault="007701B3" w:rsidP="00287FAD">
      <w:pPr>
        <w:spacing w:after="0"/>
        <w:jc w:val="both"/>
        <w:rPr>
          <w:b/>
          <w:u w:val="single"/>
        </w:rPr>
      </w:pPr>
      <w:r w:rsidRPr="003C61BF">
        <w:rPr>
          <w:b/>
          <w:u w:val="single"/>
        </w:rPr>
        <w:t xml:space="preserve">S7. НАРКОТИКИ </w:t>
      </w:r>
    </w:p>
    <w:p w14:paraId="4378C45E" w14:textId="77777777" w:rsidR="007701B3" w:rsidRPr="003C61BF" w:rsidRDefault="007701B3" w:rsidP="00287FAD">
      <w:pPr>
        <w:spacing w:after="0"/>
        <w:jc w:val="both"/>
      </w:pPr>
      <w:r w:rsidRPr="003C61BF">
        <w:t xml:space="preserve">Запрещены: </w:t>
      </w:r>
    </w:p>
    <w:p w14:paraId="0B12342D" w14:textId="77777777" w:rsidR="007701B3" w:rsidRPr="003C61BF" w:rsidRDefault="007701B3" w:rsidP="00287FAD">
      <w:pPr>
        <w:spacing w:after="0"/>
        <w:jc w:val="both"/>
        <w:rPr>
          <w:b/>
        </w:rPr>
      </w:pPr>
      <w:r w:rsidRPr="003C61BF">
        <w:rPr>
          <w:b/>
        </w:rPr>
        <w:t xml:space="preserve">бупренорфин; </w:t>
      </w:r>
      <w:proofErr w:type="spellStart"/>
      <w:r w:rsidRPr="003C61BF">
        <w:rPr>
          <w:b/>
        </w:rPr>
        <w:t>гидроморфон</w:t>
      </w:r>
      <w:proofErr w:type="spellEnd"/>
      <w:r w:rsidRPr="003C61BF">
        <w:rPr>
          <w:b/>
        </w:rPr>
        <w:t xml:space="preserve">; </w:t>
      </w:r>
      <w:proofErr w:type="spellStart"/>
      <w:r w:rsidRPr="003C61BF">
        <w:rPr>
          <w:b/>
        </w:rPr>
        <w:t>декстроморамид</w:t>
      </w:r>
      <w:proofErr w:type="spellEnd"/>
      <w:r w:rsidRPr="003C61BF">
        <w:rPr>
          <w:b/>
        </w:rPr>
        <w:t xml:space="preserve">; </w:t>
      </w:r>
      <w:proofErr w:type="spellStart"/>
      <w:r w:rsidRPr="003C61BF">
        <w:rPr>
          <w:b/>
        </w:rPr>
        <w:t>диаморфин</w:t>
      </w:r>
      <w:proofErr w:type="spellEnd"/>
      <w:r w:rsidRPr="003C61BF">
        <w:rPr>
          <w:b/>
        </w:rPr>
        <w:t xml:space="preserve"> </w:t>
      </w:r>
      <w:r w:rsidRPr="003C61BF">
        <w:t>(героин);</w:t>
      </w:r>
      <w:r w:rsidRPr="003C61BF">
        <w:rPr>
          <w:b/>
        </w:rPr>
        <w:t xml:space="preserve"> метадон; морфин; </w:t>
      </w:r>
      <w:proofErr w:type="spellStart"/>
      <w:r w:rsidRPr="003C61BF">
        <w:rPr>
          <w:b/>
        </w:rPr>
        <w:t>оксикодон</w:t>
      </w:r>
      <w:proofErr w:type="spellEnd"/>
      <w:r w:rsidRPr="003C61BF">
        <w:rPr>
          <w:b/>
        </w:rPr>
        <w:t xml:space="preserve">; </w:t>
      </w:r>
      <w:proofErr w:type="spellStart"/>
      <w:r w:rsidRPr="003C61BF">
        <w:rPr>
          <w:b/>
        </w:rPr>
        <w:t>оксиморфон</w:t>
      </w:r>
      <w:proofErr w:type="spellEnd"/>
      <w:r w:rsidRPr="003C61BF">
        <w:rPr>
          <w:b/>
        </w:rPr>
        <w:t xml:space="preserve">; </w:t>
      </w:r>
      <w:proofErr w:type="spellStart"/>
      <w:r w:rsidRPr="003C61BF">
        <w:rPr>
          <w:b/>
        </w:rPr>
        <w:t>пентазоцин</w:t>
      </w:r>
      <w:proofErr w:type="spellEnd"/>
      <w:r w:rsidRPr="003C61BF">
        <w:rPr>
          <w:b/>
        </w:rPr>
        <w:t xml:space="preserve">; </w:t>
      </w:r>
      <w:proofErr w:type="spellStart"/>
      <w:r w:rsidRPr="003C61BF">
        <w:rPr>
          <w:b/>
        </w:rPr>
        <w:t>петидин</w:t>
      </w:r>
      <w:proofErr w:type="spellEnd"/>
      <w:r w:rsidRPr="003C61BF">
        <w:rPr>
          <w:b/>
        </w:rPr>
        <w:t xml:space="preserve">; </w:t>
      </w:r>
      <w:proofErr w:type="spellStart"/>
      <w:r w:rsidRPr="003C61BF">
        <w:rPr>
          <w:b/>
        </w:rPr>
        <w:t>фентанил</w:t>
      </w:r>
      <w:proofErr w:type="spellEnd"/>
      <w:r w:rsidRPr="003C61BF">
        <w:rPr>
          <w:b/>
        </w:rPr>
        <w:t xml:space="preserve"> </w:t>
      </w:r>
      <w:r w:rsidRPr="003C61BF">
        <w:t>и его</w:t>
      </w:r>
      <w:r w:rsidRPr="003C61BF">
        <w:rPr>
          <w:b/>
        </w:rPr>
        <w:t xml:space="preserve"> производные. </w:t>
      </w:r>
    </w:p>
    <w:p w14:paraId="546856A6" w14:textId="77777777" w:rsidR="007701B3" w:rsidRPr="003C61BF" w:rsidRDefault="007701B3" w:rsidP="00287FAD">
      <w:pPr>
        <w:spacing w:after="0"/>
        <w:jc w:val="both"/>
        <w:rPr>
          <w:b/>
          <w:u w:val="single"/>
        </w:rPr>
      </w:pPr>
      <w:r w:rsidRPr="003C61BF">
        <w:rPr>
          <w:b/>
          <w:u w:val="single"/>
        </w:rPr>
        <w:t xml:space="preserve">S8. КАННАБИНОИДЫ </w:t>
      </w:r>
    </w:p>
    <w:p w14:paraId="41D0EFE7" w14:textId="77777777" w:rsidR="00142044" w:rsidRPr="003C61BF" w:rsidRDefault="007701B3" w:rsidP="00287FAD">
      <w:pPr>
        <w:spacing w:after="0"/>
        <w:jc w:val="both"/>
      </w:pPr>
      <w:r w:rsidRPr="003C61BF">
        <w:t xml:space="preserve">Запрещены </w:t>
      </w:r>
    </w:p>
    <w:p w14:paraId="07904358" w14:textId="77777777" w:rsidR="00142044" w:rsidRPr="003C61BF" w:rsidRDefault="007701B3" w:rsidP="00287FAD">
      <w:pPr>
        <w:pStyle w:val="a5"/>
        <w:numPr>
          <w:ilvl w:val="0"/>
          <w:numId w:val="5"/>
        </w:numPr>
        <w:spacing w:after="0"/>
        <w:jc w:val="both"/>
      </w:pPr>
      <w:r w:rsidRPr="003C61BF">
        <w:rPr>
          <w:b/>
        </w:rPr>
        <w:t>натуральные</w:t>
      </w:r>
      <w:r w:rsidRPr="003C61BF">
        <w:t xml:space="preserve"> (например, </w:t>
      </w:r>
      <w:r w:rsidRPr="003C61BF">
        <w:rPr>
          <w:b/>
        </w:rPr>
        <w:t>каннабис, гашиш</w:t>
      </w:r>
      <w:r w:rsidR="00142044" w:rsidRPr="003C61BF">
        <w:rPr>
          <w:b/>
        </w:rPr>
        <w:t xml:space="preserve"> </w:t>
      </w:r>
      <w:r w:rsidR="00142044" w:rsidRPr="003C61BF">
        <w:t>и</w:t>
      </w:r>
      <w:r w:rsidRPr="003C61BF">
        <w:rPr>
          <w:b/>
        </w:rPr>
        <w:t xml:space="preserve"> марихуана</w:t>
      </w:r>
      <w:r w:rsidRPr="003C61BF">
        <w:t xml:space="preserve">) или </w:t>
      </w:r>
      <w:r w:rsidRPr="003C61BF">
        <w:rPr>
          <w:b/>
        </w:rPr>
        <w:t xml:space="preserve">синтетические дельта-9-тетрагидроканнабинол </w:t>
      </w:r>
      <w:r w:rsidRPr="003C61BF">
        <w:t xml:space="preserve">(THC) </w:t>
      </w:r>
    </w:p>
    <w:p w14:paraId="447432F4" w14:textId="77777777" w:rsidR="007701B3" w:rsidRPr="003C61BF" w:rsidRDefault="007701B3" w:rsidP="00287FAD">
      <w:pPr>
        <w:pStyle w:val="a5"/>
        <w:numPr>
          <w:ilvl w:val="0"/>
          <w:numId w:val="5"/>
        </w:numPr>
        <w:spacing w:after="0"/>
        <w:jc w:val="both"/>
      </w:pPr>
      <w:proofErr w:type="spellStart"/>
      <w:r w:rsidRPr="003C61BF">
        <w:rPr>
          <w:b/>
        </w:rPr>
        <w:t>каннабимиметики</w:t>
      </w:r>
      <w:proofErr w:type="spellEnd"/>
      <w:r w:rsidR="00142044" w:rsidRPr="003C61BF">
        <w:rPr>
          <w:b/>
        </w:rPr>
        <w:t xml:space="preserve">, </w:t>
      </w:r>
      <w:r w:rsidRPr="003C61BF">
        <w:t xml:space="preserve">например, </w:t>
      </w:r>
      <w:r w:rsidRPr="003C61BF">
        <w:rPr>
          <w:b/>
        </w:rPr>
        <w:t>«</w:t>
      </w:r>
      <w:proofErr w:type="spellStart"/>
      <w:r w:rsidRPr="003C61BF">
        <w:rPr>
          <w:b/>
        </w:rPr>
        <w:t>Spice</w:t>
      </w:r>
      <w:proofErr w:type="spellEnd"/>
      <w:r w:rsidRPr="003C61BF">
        <w:rPr>
          <w:b/>
        </w:rPr>
        <w:t>»</w:t>
      </w:r>
      <w:r w:rsidR="00142044" w:rsidRPr="003C61BF">
        <w:rPr>
          <w:b/>
        </w:rPr>
        <w:t xml:space="preserve">, </w:t>
      </w:r>
      <w:r w:rsidRPr="003C61BF">
        <w:rPr>
          <w:b/>
        </w:rPr>
        <w:t>JWH</w:t>
      </w:r>
      <w:r w:rsidR="00142044" w:rsidRPr="003C61BF">
        <w:rPr>
          <w:b/>
        </w:rPr>
        <w:t>-</w:t>
      </w:r>
      <w:r w:rsidRPr="003C61BF">
        <w:rPr>
          <w:b/>
        </w:rPr>
        <w:t>018</w:t>
      </w:r>
      <w:r w:rsidR="00142044" w:rsidRPr="003C61BF">
        <w:rPr>
          <w:b/>
        </w:rPr>
        <w:t>,</w:t>
      </w:r>
      <w:r w:rsidRPr="003C61BF">
        <w:rPr>
          <w:b/>
        </w:rPr>
        <w:t xml:space="preserve"> JWH</w:t>
      </w:r>
      <w:r w:rsidR="00142044" w:rsidRPr="003C61BF">
        <w:rPr>
          <w:b/>
        </w:rPr>
        <w:t>-</w:t>
      </w:r>
      <w:r w:rsidRPr="003C61BF">
        <w:rPr>
          <w:b/>
        </w:rPr>
        <w:t>073</w:t>
      </w:r>
      <w:r w:rsidR="00142044" w:rsidRPr="003C61BF">
        <w:rPr>
          <w:b/>
        </w:rPr>
        <w:t>,</w:t>
      </w:r>
      <w:r w:rsidRPr="003C61BF">
        <w:rPr>
          <w:b/>
        </w:rPr>
        <w:t xml:space="preserve"> HU-210</w:t>
      </w:r>
      <w:r w:rsidRPr="003C61BF">
        <w:t xml:space="preserve">. </w:t>
      </w:r>
    </w:p>
    <w:p w14:paraId="38D38605" w14:textId="77777777" w:rsidR="007701B3" w:rsidRPr="003C61BF" w:rsidRDefault="007701B3" w:rsidP="00287FAD">
      <w:pPr>
        <w:spacing w:after="0"/>
        <w:jc w:val="both"/>
        <w:rPr>
          <w:b/>
          <w:u w:val="single"/>
        </w:rPr>
      </w:pPr>
      <w:r w:rsidRPr="003C61BF">
        <w:rPr>
          <w:b/>
          <w:u w:val="single"/>
        </w:rPr>
        <w:t xml:space="preserve">S9. ГЛЮКОКОРТИКОИДЫ </w:t>
      </w:r>
    </w:p>
    <w:p w14:paraId="25C93D51" w14:textId="77777777" w:rsidR="007701B3" w:rsidRPr="003C61BF" w:rsidRDefault="007701B3" w:rsidP="00287FAD">
      <w:pPr>
        <w:spacing w:after="0"/>
        <w:jc w:val="both"/>
      </w:pPr>
      <w:r w:rsidRPr="003C61BF">
        <w:t xml:space="preserve">Любые </w:t>
      </w:r>
      <w:r w:rsidRPr="003C61BF">
        <w:rPr>
          <w:b/>
        </w:rPr>
        <w:t>глюкокортикоиды</w:t>
      </w:r>
      <w:r w:rsidRPr="003C61BF">
        <w:t xml:space="preserve"> попадают в категорию запрещенных субстанций, если применяются </w:t>
      </w:r>
      <w:r w:rsidR="00142044" w:rsidRPr="003C61BF">
        <w:t xml:space="preserve">внутривенно, внутримышечно, </w:t>
      </w:r>
      <w:r w:rsidRPr="003C61BF">
        <w:t>орально</w:t>
      </w:r>
      <w:r w:rsidR="00142044" w:rsidRPr="003C61BF">
        <w:t xml:space="preserve"> </w:t>
      </w:r>
      <w:r w:rsidRPr="003C61BF">
        <w:t xml:space="preserve">или ректально. </w:t>
      </w:r>
    </w:p>
    <w:p w14:paraId="34421B8D" w14:textId="77777777" w:rsidR="007701B3" w:rsidRPr="003C61BF" w:rsidRDefault="007701B3" w:rsidP="00287FAD">
      <w:pPr>
        <w:spacing w:after="0"/>
        <w:jc w:val="center"/>
        <w:rPr>
          <w:b/>
        </w:rPr>
      </w:pPr>
      <w:r w:rsidRPr="003C61BF">
        <w:rPr>
          <w:b/>
        </w:rPr>
        <w:t>СУБСТАНЦИИ, ЗАПРЕЩЕННЫЕ В ОТДЕЛЬНЫХ ВИДАХ СПОРТА</w:t>
      </w:r>
    </w:p>
    <w:p w14:paraId="6727C2DE" w14:textId="77777777" w:rsidR="007701B3" w:rsidRPr="003C61BF" w:rsidRDefault="007701B3" w:rsidP="00287FAD">
      <w:pPr>
        <w:spacing w:after="0"/>
        <w:jc w:val="both"/>
        <w:rPr>
          <w:b/>
          <w:u w:val="single"/>
        </w:rPr>
      </w:pPr>
      <w:r w:rsidRPr="003C61BF">
        <w:rPr>
          <w:b/>
          <w:u w:val="single"/>
        </w:rPr>
        <w:t xml:space="preserve">P1. АЛКОГОЛЬ </w:t>
      </w:r>
    </w:p>
    <w:p w14:paraId="7B6BA5E5" w14:textId="77777777" w:rsidR="007701B3" w:rsidRPr="003C61BF" w:rsidRDefault="007701B3" w:rsidP="00287FAD">
      <w:pPr>
        <w:spacing w:after="0"/>
        <w:jc w:val="both"/>
      </w:pPr>
      <w:r w:rsidRPr="003C61BF">
        <w:t>Алкоголь (</w:t>
      </w:r>
      <w:r w:rsidRPr="003C61BF">
        <w:rPr>
          <w:b/>
        </w:rPr>
        <w:t>этанол</w:t>
      </w:r>
      <w:r w:rsidRPr="003C61BF">
        <w:t xml:space="preserve">) запрещен только в </w:t>
      </w:r>
      <w:r w:rsidR="0070726A" w:rsidRPr="003C61BF">
        <w:rPr>
          <w:i/>
        </w:rPr>
        <w:t>С</w:t>
      </w:r>
      <w:r w:rsidRPr="003C61BF">
        <w:rPr>
          <w:i/>
        </w:rPr>
        <w:t>оревновательный</w:t>
      </w:r>
      <w:r w:rsidRPr="003C61BF">
        <w:t xml:space="preserve"> период в нижеперечисленных видах спорта. Присутствие алкоголя в организме определяется посредство</w:t>
      </w:r>
      <w:r w:rsidR="0070726A" w:rsidRPr="003C61BF">
        <w:t>м анализа выдыхаемого воздуха и (</w:t>
      </w:r>
      <w:r w:rsidRPr="003C61BF">
        <w:t>или</w:t>
      </w:r>
      <w:r w:rsidR="0070726A" w:rsidRPr="003C61BF">
        <w:t>)</w:t>
      </w:r>
      <w:r w:rsidRPr="003C61BF">
        <w:t xml:space="preserve"> крови. Нарушением антидопинговых правил считается пре</w:t>
      </w:r>
      <w:r w:rsidR="00454F0A" w:rsidRPr="003C61BF">
        <w:t>вышение пороговой концентрации алкоголя в крови более</w:t>
      </w:r>
      <w:r w:rsidRPr="003C61BF">
        <w:t xml:space="preserve"> 0,10 г/л. </w:t>
      </w:r>
    </w:p>
    <w:p w14:paraId="6BC84DEE" w14:textId="77777777" w:rsidR="007701B3" w:rsidRPr="003C61BF" w:rsidRDefault="007701B3" w:rsidP="00287FAD">
      <w:pPr>
        <w:spacing w:after="0"/>
        <w:jc w:val="both"/>
      </w:pPr>
      <w:r w:rsidRPr="003C61BF">
        <w:t xml:space="preserve">• Автоспорт (FIA) </w:t>
      </w:r>
    </w:p>
    <w:p w14:paraId="7E629A85" w14:textId="77777777" w:rsidR="007701B3" w:rsidRPr="003C61BF" w:rsidRDefault="007701B3" w:rsidP="00287FAD">
      <w:pPr>
        <w:spacing w:after="0"/>
        <w:jc w:val="both"/>
      </w:pPr>
      <w:r w:rsidRPr="003C61BF">
        <w:t xml:space="preserve">• Аэронавтика (FAI) </w:t>
      </w:r>
    </w:p>
    <w:p w14:paraId="27CED249" w14:textId="77777777" w:rsidR="007701B3" w:rsidRPr="003C61BF" w:rsidRDefault="007701B3" w:rsidP="00287FAD">
      <w:pPr>
        <w:spacing w:after="0"/>
        <w:jc w:val="both"/>
      </w:pPr>
      <w:r w:rsidRPr="003C61BF">
        <w:t xml:space="preserve">• Водно-моторный спорт (UIM) </w:t>
      </w:r>
    </w:p>
    <w:p w14:paraId="4465F8A3" w14:textId="77777777" w:rsidR="007701B3" w:rsidRPr="003C61BF" w:rsidRDefault="007701B3" w:rsidP="00287FAD">
      <w:pPr>
        <w:spacing w:after="0"/>
        <w:jc w:val="both"/>
      </w:pPr>
      <w:r w:rsidRPr="003C61BF">
        <w:t xml:space="preserve">• Мотоспорт (FIM) </w:t>
      </w:r>
    </w:p>
    <w:p w14:paraId="17004EF2" w14:textId="77777777" w:rsidR="007701B3" w:rsidRPr="003C61BF" w:rsidRDefault="007701B3" w:rsidP="00287FAD">
      <w:pPr>
        <w:spacing w:after="0"/>
        <w:jc w:val="both"/>
      </w:pPr>
      <w:r w:rsidRPr="003C61BF">
        <w:t>• Стрельба из лука (</w:t>
      </w:r>
      <w:r w:rsidR="00454F0A" w:rsidRPr="003C61BF">
        <w:rPr>
          <w:lang w:val="en-US"/>
        </w:rPr>
        <w:t>WA</w:t>
      </w:r>
      <w:r w:rsidRPr="003C61BF">
        <w:t xml:space="preserve">) </w:t>
      </w:r>
    </w:p>
    <w:p w14:paraId="01E16991" w14:textId="77777777" w:rsidR="007701B3" w:rsidRPr="003C61BF" w:rsidRDefault="007701B3" w:rsidP="00287FAD">
      <w:pPr>
        <w:spacing w:after="0"/>
        <w:jc w:val="both"/>
        <w:rPr>
          <w:b/>
          <w:u w:val="single"/>
        </w:rPr>
      </w:pPr>
      <w:r w:rsidRPr="003C61BF">
        <w:rPr>
          <w:b/>
          <w:u w:val="single"/>
        </w:rPr>
        <w:t xml:space="preserve">P2. БЕТА-БЛОКАТОРЫ </w:t>
      </w:r>
    </w:p>
    <w:p w14:paraId="3F9B9660" w14:textId="77777777" w:rsidR="007701B3" w:rsidRPr="003C61BF" w:rsidRDefault="007701B3" w:rsidP="00287FAD">
      <w:pPr>
        <w:spacing w:after="0"/>
        <w:jc w:val="both"/>
      </w:pPr>
      <w:r w:rsidRPr="003C61BF">
        <w:t xml:space="preserve">Если не указано иное, бета-блокаторы запрещены только в </w:t>
      </w:r>
      <w:r w:rsidR="0070726A" w:rsidRPr="003C61BF">
        <w:rPr>
          <w:i/>
        </w:rPr>
        <w:t>С</w:t>
      </w:r>
      <w:r w:rsidRPr="003C61BF">
        <w:rPr>
          <w:i/>
        </w:rPr>
        <w:t>оревновательный</w:t>
      </w:r>
      <w:r w:rsidRPr="003C61BF">
        <w:t xml:space="preserve"> период в следующих видах спорта</w:t>
      </w:r>
      <w:r w:rsidR="0070726A" w:rsidRPr="003C61BF">
        <w:t xml:space="preserve">, а также запрещены во </w:t>
      </w:r>
      <w:r w:rsidR="0070726A" w:rsidRPr="003C61BF">
        <w:rPr>
          <w:i/>
        </w:rPr>
        <w:t>Внесоревновательный</w:t>
      </w:r>
      <w:r w:rsidR="0070726A" w:rsidRPr="003C61BF">
        <w:t xml:space="preserve"> период там, где это указано</w:t>
      </w:r>
      <w:r w:rsidRPr="003C61BF">
        <w:t xml:space="preserve">: </w:t>
      </w:r>
    </w:p>
    <w:p w14:paraId="4EE4AB48" w14:textId="77777777" w:rsidR="007701B3" w:rsidRPr="003C61BF" w:rsidRDefault="007701B3" w:rsidP="00287FAD">
      <w:pPr>
        <w:spacing w:after="0"/>
        <w:jc w:val="both"/>
      </w:pPr>
      <w:r w:rsidRPr="003C61BF">
        <w:t xml:space="preserve">• Автоспорт (FIA) </w:t>
      </w:r>
    </w:p>
    <w:p w14:paraId="358BC1CC" w14:textId="77777777" w:rsidR="007701B3" w:rsidRPr="003C61BF" w:rsidRDefault="007701B3" w:rsidP="00287FAD">
      <w:pPr>
        <w:spacing w:after="0"/>
        <w:jc w:val="both"/>
      </w:pPr>
      <w:r w:rsidRPr="003C61BF">
        <w:t xml:space="preserve">• Бильярдный спорт (все дисциплины) (WCBS) </w:t>
      </w:r>
    </w:p>
    <w:p w14:paraId="4D968461" w14:textId="77777777" w:rsidR="007701B3" w:rsidRPr="003C61BF" w:rsidRDefault="007701B3" w:rsidP="00287FAD">
      <w:pPr>
        <w:spacing w:after="0"/>
        <w:jc w:val="both"/>
      </w:pPr>
      <w:r w:rsidRPr="003C61BF">
        <w:t xml:space="preserve">• Гольф (IGF) </w:t>
      </w:r>
    </w:p>
    <w:p w14:paraId="22614BD7" w14:textId="77777777" w:rsidR="007701B3" w:rsidRPr="003C61BF" w:rsidRDefault="007701B3" w:rsidP="007701B3">
      <w:pPr>
        <w:jc w:val="both"/>
      </w:pPr>
      <w:r w:rsidRPr="003C61BF">
        <w:t xml:space="preserve">• Дартс (WDF) </w:t>
      </w:r>
    </w:p>
    <w:p w14:paraId="09A73F57" w14:textId="77777777" w:rsidR="007701B3" w:rsidRPr="003C61BF" w:rsidRDefault="007701B3" w:rsidP="007701B3">
      <w:pPr>
        <w:jc w:val="both"/>
      </w:pPr>
      <w:r w:rsidRPr="003C61BF">
        <w:t xml:space="preserve">• Лыжный спорт/сноубординг (FIS) (прыжки на лыжах с трамплина, фристайл акробатика / </w:t>
      </w:r>
      <w:proofErr w:type="spellStart"/>
      <w:r w:rsidRPr="003C61BF">
        <w:t>хаф</w:t>
      </w:r>
      <w:proofErr w:type="spellEnd"/>
      <w:r w:rsidRPr="003C61BF">
        <w:t xml:space="preserve">-пайп, сноуборд </w:t>
      </w:r>
      <w:proofErr w:type="spellStart"/>
      <w:r w:rsidRPr="003C61BF">
        <w:t>хаф</w:t>
      </w:r>
      <w:proofErr w:type="spellEnd"/>
      <w:r w:rsidRPr="003C61BF">
        <w:t xml:space="preserve">-пайп / </w:t>
      </w:r>
      <w:proofErr w:type="spellStart"/>
      <w:r w:rsidRPr="003C61BF">
        <w:t>биг</w:t>
      </w:r>
      <w:proofErr w:type="spellEnd"/>
      <w:r w:rsidRPr="003C61BF">
        <w:t xml:space="preserve">-эйр) </w:t>
      </w:r>
    </w:p>
    <w:p w14:paraId="7035A3FA" w14:textId="77777777" w:rsidR="0070726A" w:rsidRPr="003C61BF" w:rsidRDefault="0070726A" w:rsidP="00287FAD">
      <w:pPr>
        <w:pStyle w:val="a5"/>
        <w:numPr>
          <w:ilvl w:val="0"/>
          <w:numId w:val="6"/>
        </w:numPr>
        <w:spacing w:after="0"/>
        <w:ind w:left="142" w:hanging="142"/>
        <w:jc w:val="both"/>
        <w:rPr>
          <w:szCs w:val="24"/>
        </w:rPr>
      </w:pPr>
      <w:r w:rsidRPr="003C61BF">
        <w:rPr>
          <w:szCs w:val="24"/>
        </w:rPr>
        <w:lastRenderedPageBreak/>
        <w:t>Подводное плавание (</w:t>
      </w:r>
      <w:r w:rsidRPr="003C61BF">
        <w:rPr>
          <w:szCs w:val="24"/>
          <w:lang w:val="en-US"/>
        </w:rPr>
        <w:t>CMAS</w:t>
      </w:r>
      <w:r w:rsidRPr="003C61BF">
        <w:rPr>
          <w:szCs w:val="24"/>
        </w:rPr>
        <w:t>) (апноэ с постоянным весом без ласт и с ластами, динамическое апноэ без ласт и с ластами, свободное погружение, апноэ квадрат, подводная охота, статическое апноэ, подводная стрельба, апноэ с переменным весом)</w:t>
      </w:r>
    </w:p>
    <w:p w14:paraId="54E09093" w14:textId="77777777" w:rsidR="007701B3" w:rsidRPr="003C61BF" w:rsidRDefault="007701B3" w:rsidP="00287FAD">
      <w:pPr>
        <w:spacing w:after="0"/>
        <w:jc w:val="both"/>
      </w:pPr>
      <w:r w:rsidRPr="003C61BF">
        <w:t>• Стрельба (ISSF, IPC)</w:t>
      </w:r>
      <w:r w:rsidR="0070726A" w:rsidRPr="003C61BF">
        <w:t xml:space="preserve"> *</w:t>
      </w:r>
      <w:r w:rsidRPr="003C61BF">
        <w:t xml:space="preserve"> </w:t>
      </w:r>
    </w:p>
    <w:p w14:paraId="461740D4" w14:textId="77777777" w:rsidR="0070726A" w:rsidRPr="003C61BF" w:rsidRDefault="007701B3" w:rsidP="00287FAD">
      <w:pPr>
        <w:spacing w:after="0"/>
        <w:jc w:val="both"/>
      </w:pPr>
      <w:r w:rsidRPr="003C61BF">
        <w:t>• Стрельба из лука (</w:t>
      </w:r>
      <w:r w:rsidR="00454F0A" w:rsidRPr="003C61BF">
        <w:rPr>
          <w:lang w:val="en-US"/>
        </w:rPr>
        <w:t>WA</w:t>
      </w:r>
      <w:r w:rsidRPr="003C61BF">
        <w:t>)</w:t>
      </w:r>
      <w:r w:rsidR="0070726A" w:rsidRPr="003C61BF">
        <w:t xml:space="preserve"> *</w:t>
      </w:r>
    </w:p>
    <w:p w14:paraId="051ECE4D" w14:textId="77777777" w:rsidR="007701B3" w:rsidRPr="003C61BF" w:rsidRDefault="0070726A" w:rsidP="00287FAD">
      <w:pPr>
        <w:spacing w:after="0"/>
        <w:jc w:val="both"/>
      </w:pPr>
      <w:r w:rsidRPr="003C61BF">
        <w:t xml:space="preserve">* Также запрещены </w:t>
      </w:r>
      <w:proofErr w:type="gramStart"/>
      <w:r w:rsidRPr="003C61BF">
        <w:t xml:space="preserve">во  </w:t>
      </w:r>
      <w:r w:rsidRPr="003C61BF">
        <w:rPr>
          <w:i/>
        </w:rPr>
        <w:t>Внесоревновательный</w:t>
      </w:r>
      <w:proofErr w:type="gramEnd"/>
      <w:r w:rsidRPr="003C61BF">
        <w:t xml:space="preserve"> период </w:t>
      </w:r>
      <w:r w:rsidR="007701B3" w:rsidRPr="003C61BF">
        <w:t xml:space="preserve"> </w:t>
      </w:r>
    </w:p>
    <w:p w14:paraId="09DD05D1" w14:textId="77777777" w:rsidR="007701B3" w:rsidRPr="003C61BF" w:rsidRDefault="007701B3" w:rsidP="00287FAD">
      <w:pPr>
        <w:spacing w:after="0"/>
        <w:jc w:val="both"/>
      </w:pPr>
      <w:r w:rsidRPr="003C61BF">
        <w:t xml:space="preserve">К бета-блокаторам относятся, не ограничиваясь ими: </w:t>
      </w:r>
    </w:p>
    <w:p w14:paraId="7F34CBFC" w14:textId="77777777" w:rsidR="007701B3" w:rsidRPr="003C61BF" w:rsidRDefault="007701B3" w:rsidP="00287FAD">
      <w:pPr>
        <w:spacing w:after="0"/>
        <w:jc w:val="both"/>
        <w:rPr>
          <w:b/>
        </w:rPr>
      </w:pPr>
      <w:proofErr w:type="spellStart"/>
      <w:r w:rsidRPr="003C61BF">
        <w:rPr>
          <w:b/>
        </w:rPr>
        <w:t>алпренолол</w:t>
      </w:r>
      <w:proofErr w:type="spellEnd"/>
      <w:r w:rsidRPr="003C61BF">
        <w:rPr>
          <w:b/>
        </w:rPr>
        <w:t xml:space="preserve">, атенолол, </w:t>
      </w:r>
      <w:proofErr w:type="spellStart"/>
      <w:r w:rsidRPr="003C61BF">
        <w:rPr>
          <w:b/>
        </w:rPr>
        <w:t>ацебутолол</w:t>
      </w:r>
      <w:proofErr w:type="spellEnd"/>
      <w:r w:rsidRPr="003C61BF">
        <w:rPr>
          <w:b/>
        </w:rPr>
        <w:t xml:space="preserve">, </w:t>
      </w:r>
      <w:proofErr w:type="spellStart"/>
      <w:r w:rsidRPr="003C61BF">
        <w:rPr>
          <w:b/>
        </w:rPr>
        <w:t>бетаксолол</w:t>
      </w:r>
      <w:proofErr w:type="spellEnd"/>
      <w:r w:rsidRPr="003C61BF">
        <w:rPr>
          <w:b/>
        </w:rPr>
        <w:t xml:space="preserve">, </w:t>
      </w:r>
      <w:proofErr w:type="spellStart"/>
      <w:r w:rsidRPr="003C61BF">
        <w:rPr>
          <w:b/>
        </w:rPr>
        <w:t>бисопролол</w:t>
      </w:r>
      <w:proofErr w:type="spellEnd"/>
      <w:r w:rsidRPr="003C61BF">
        <w:rPr>
          <w:b/>
        </w:rPr>
        <w:t xml:space="preserve">, </w:t>
      </w:r>
      <w:proofErr w:type="spellStart"/>
      <w:r w:rsidRPr="003C61BF">
        <w:rPr>
          <w:b/>
        </w:rPr>
        <w:t>бунолол</w:t>
      </w:r>
      <w:proofErr w:type="spellEnd"/>
      <w:r w:rsidRPr="003C61BF">
        <w:rPr>
          <w:b/>
        </w:rPr>
        <w:t xml:space="preserve">, </w:t>
      </w:r>
      <w:proofErr w:type="spellStart"/>
      <w:r w:rsidRPr="003C61BF">
        <w:rPr>
          <w:b/>
        </w:rPr>
        <w:t>карведиол</w:t>
      </w:r>
      <w:proofErr w:type="spellEnd"/>
      <w:r w:rsidRPr="003C61BF">
        <w:rPr>
          <w:b/>
        </w:rPr>
        <w:t xml:space="preserve">, </w:t>
      </w:r>
      <w:proofErr w:type="spellStart"/>
      <w:r w:rsidRPr="003C61BF">
        <w:rPr>
          <w:b/>
        </w:rPr>
        <w:t>картеолол</w:t>
      </w:r>
      <w:proofErr w:type="spellEnd"/>
      <w:r w:rsidRPr="003C61BF">
        <w:rPr>
          <w:b/>
        </w:rPr>
        <w:t xml:space="preserve">, </w:t>
      </w:r>
      <w:proofErr w:type="spellStart"/>
      <w:r w:rsidRPr="003C61BF">
        <w:rPr>
          <w:b/>
        </w:rPr>
        <w:t>лабеталол</w:t>
      </w:r>
      <w:proofErr w:type="spellEnd"/>
      <w:r w:rsidRPr="003C61BF">
        <w:rPr>
          <w:b/>
        </w:rPr>
        <w:t xml:space="preserve">, </w:t>
      </w:r>
      <w:proofErr w:type="spellStart"/>
      <w:r w:rsidRPr="003C61BF">
        <w:rPr>
          <w:b/>
        </w:rPr>
        <w:t>левобунолол</w:t>
      </w:r>
      <w:proofErr w:type="spellEnd"/>
      <w:r w:rsidRPr="003C61BF">
        <w:rPr>
          <w:b/>
        </w:rPr>
        <w:t xml:space="preserve">, </w:t>
      </w:r>
      <w:proofErr w:type="spellStart"/>
      <w:r w:rsidRPr="003C61BF">
        <w:rPr>
          <w:b/>
        </w:rPr>
        <w:t>метипранолол</w:t>
      </w:r>
      <w:proofErr w:type="spellEnd"/>
      <w:r w:rsidRPr="003C61BF">
        <w:rPr>
          <w:b/>
        </w:rPr>
        <w:t xml:space="preserve">, </w:t>
      </w:r>
      <w:proofErr w:type="spellStart"/>
      <w:r w:rsidRPr="003C61BF">
        <w:rPr>
          <w:b/>
        </w:rPr>
        <w:t>метопролол</w:t>
      </w:r>
      <w:proofErr w:type="spellEnd"/>
      <w:r w:rsidRPr="003C61BF">
        <w:rPr>
          <w:b/>
        </w:rPr>
        <w:t xml:space="preserve">, </w:t>
      </w:r>
      <w:proofErr w:type="spellStart"/>
      <w:r w:rsidRPr="003C61BF">
        <w:rPr>
          <w:b/>
        </w:rPr>
        <w:t>надолол</w:t>
      </w:r>
      <w:proofErr w:type="spellEnd"/>
      <w:r w:rsidRPr="003C61BF">
        <w:rPr>
          <w:b/>
        </w:rPr>
        <w:t xml:space="preserve">, </w:t>
      </w:r>
      <w:proofErr w:type="spellStart"/>
      <w:r w:rsidRPr="003C61BF">
        <w:rPr>
          <w:b/>
        </w:rPr>
        <w:t>окспренолол</w:t>
      </w:r>
      <w:proofErr w:type="spellEnd"/>
      <w:r w:rsidRPr="003C61BF">
        <w:rPr>
          <w:b/>
        </w:rPr>
        <w:t xml:space="preserve">, </w:t>
      </w:r>
      <w:proofErr w:type="spellStart"/>
      <w:r w:rsidRPr="003C61BF">
        <w:rPr>
          <w:b/>
        </w:rPr>
        <w:t>пиндолол</w:t>
      </w:r>
      <w:proofErr w:type="spellEnd"/>
      <w:r w:rsidRPr="003C61BF">
        <w:rPr>
          <w:b/>
        </w:rPr>
        <w:t xml:space="preserve">, </w:t>
      </w:r>
      <w:proofErr w:type="spellStart"/>
      <w:r w:rsidRPr="003C61BF">
        <w:rPr>
          <w:b/>
        </w:rPr>
        <w:t>пропранолол</w:t>
      </w:r>
      <w:proofErr w:type="spellEnd"/>
      <w:r w:rsidRPr="003C61BF">
        <w:rPr>
          <w:b/>
        </w:rPr>
        <w:t xml:space="preserve">, </w:t>
      </w:r>
      <w:proofErr w:type="spellStart"/>
      <w:r w:rsidRPr="003C61BF">
        <w:rPr>
          <w:b/>
        </w:rPr>
        <w:t>соталол</w:t>
      </w:r>
      <w:proofErr w:type="spellEnd"/>
      <w:r w:rsidRPr="003C61BF">
        <w:rPr>
          <w:b/>
        </w:rPr>
        <w:t xml:space="preserve">, тимолол, </w:t>
      </w:r>
      <w:proofErr w:type="spellStart"/>
      <w:r w:rsidRPr="003C61BF">
        <w:rPr>
          <w:b/>
        </w:rPr>
        <w:t>целипролол</w:t>
      </w:r>
      <w:proofErr w:type="spellEnd"/>
      <w:r w:rsidRPr="003C61BF">
        <w:rPr>
          <w:b/>
        </w:rPr>
        <w:t xml:space="preserve">, </w:t>
      </w:r>
      <w:proofErr w:type="spellStart"/>
      <w:r w:rsidRPr="003C61BF">
        <w:rPr>
          <w:b/>
        </w:rPr>
        <w:t>эсмолол</w:t>
      </w:r>
      <w:proofErr w:type="spellEnd"/>
      <w:r w:rsidRPr="003C61BF">
        <w:rPr>
          <w:b/>
        </w:rPr>
        <w:t xml:space="preserve">. </w:t>
      </w:r>
    </w:p>
    <w:p w14:paraId="27827111" w14:textId="77777777" w:rsidR="007701B3" w:rsidRPr="003C61BF" w:rsidRDefault="007701B3" w:rsidP="00287FAD">
      <w:pPr>
        <w:spacing w:after="0"/>
        <w:jc w:val="both"/>
      </w:pPr>
      <w:r w:rsidRPr="003C61BF">
        <w:t>ПРОГРАММА МОНИТОРИНГА 201</w:t>
      </w:r>
      <w:r w:rsidR="000B3835" w:rsidRPr="003C61BF">
        <w:t>5</w:t>
      </w:r>
      <w:r w:rsidRPr="003C61BF">
        <w:t xml:space="preserve"> ГОДА*</w:t>
      </w:r>
    </w:p>
    <w:p w14:paraId="52387004" w14:textId="77777777" w:rsidR="007701B3" w:rsidRPr="003C61BF" w:rsidRDefault="007701B3" w:rsidP="00287FAD">
      <w:pPr>
        <w:spacing w:after="0"/>
        <w:jc w:val="both"/>
      </w:pPr>
      <w:r w:rsidRPr="003C61BF">
        <w:t>Следующие субстанции включены в Программу мониторинга на 201</w:t>
      </w:r>
      <w:r w:rsidR="000B3835" w:rsidRPr="003C61BF">
        <w:t>5</w:t>
      </w:r>
      <w:r w:rsidRPr="003C61BF">
        <w:t xml:space="preserve"> год: </w:t>
      </w:r>
    </w:p>
    <w:p w14:paraId="5A2E374C" w14:textId="77777777" w:rsidR="007701B3" w:rsidRPr="003C61BF" w:rsidRDefault="007701B3" w:rsidP="00287FAD">
      <w:pPr>
        <w:spacing w:after="0"/>
        <w:jc w:val="both"/>
      </w:pPr>
      <w:r w:rsidRPr="003C61BF">
        <w:rPr>
          <w:b/>
        </w:rPr>
        <w:t>1.</w:t>
      </w:r>
      <w:r w:rsidRPr="003C61BF">
        <w:t xml:space="preserve"> </w:t>
      </w:r>
      <w:proofErr w:type="gramStart"/>
      <w:r w:rsidRPr="003C61BF">
        <w:rPr>
          <w:b/>
        </w:rPr>
        <w:t>Стимуляторы:  Только</w:t>
      </w:r>
      <w:proofErr w:type="gramEnd"/>
      <w:r w:rsidRPr="003C61BF">
        <w:rPr>
          <w:b/>
        </w:rPr>
        <w:t xml:space="preserve"> в </w:t>
      </w:r>
      <w:r w:rsidR="00077745" w:rsidRPr="003C61BF">
        <w:rPr>
          <w:b/>
          <w:i/>
        </w:rPr>
        <w:t>С</w:t>
      </w:r>
      <w:r w:rsidRPr="003C61BF">
        <w:rPr>
          <w:b/>
          <w:i/>
        </w:rPr>
        <w:t>оревновательный</w:t>
      </w:r>
      <w:r w:rsidRPr="003C61BF">
        <w:rPr>
          <w:b/>
        </w:rPr>
        <w:t xml:space="preserve"> период:</w:t>
      </w:r>
      <w:r w:rsidRPr="003C61BF">
        <w:t xml:space="preserve">  </w:t>
      </w:r>
      <w:proofErr w:type="spellStart"/>
      <w:r w:rsidRPr="003C61BF">
        <w:t>бупропион</w:t>
      </w:r>
      <w:proofErr w:type="spellEnd"/>
      <w:r w:rsidRPr="003C61BF">
        <w:t xml:space="preserve">, кофеин, никотин, </w:t>
      </w:r>
      <w:proofErr w:type="spellStart"/>
      <w:r w:rsidRPr="003C61BF">
        <w:t>фенилэфрин</w:t>
      </w:r>
      <w:proofErr w:type="spellEnd"/>
      <w:r w:rsidRPr="003C61BF">
        <w:t xml:space="preserve">, </w:t>
      </w:r>
      <w:proofErr w:type="spellStart"/>
      <w:r w:rsidRPr="003C61BF">
        <w:t>фенилпропаноламин</w:t>
      </w:r>
      <w:proofErr w:type="spellEnd"/>
      <w:r w:rsidRPr="003C61BF">
        <w:t xml:space="preserve">, </w:t>
      </w:r>
      <w:proofErr w:type="spellStart"/>
      <w:r w:rsidRPr="003C61BF">
        <w:t>пипрадрол</w:t>
      </w:r>
      <w:proofErr w:type="spellEnd"/>
      <w:r w:rsidRPr="003C61BF">
        <w:t xml:space="preserve">, </w:t>
      </w:r>
      <w:proofErr w:type="spellStart"/>
      <w:r w:rsidRPr="003C61BF">
        <w:t>синефрин</w:t>
      </w:r>
      <w:proofErr w:type="spellEnd"/>
      <w:r w:rsidRPr="003C61BF">
        <w:t xml:space="preserve">. </w:t>
      </w:r>
    </w:p>
    <w:p w14:paraId="3A0C4363" w14:textId="77777777" w:rsidR="007701B3" w:rsidRPr="003C61BF" w:rsidRDefault="007701B3" w:rsidP="00287FAD">
      <w:pPr>
        <w:spacing w:after="0"/>
        <w:jc w:val="both"/>
      </w:pPr>
      <w:r w:rsidRPr="003C61BF">
        <w:rPr>
          <w:b/>
        </w:rPr>
        <w:t xml:space="preserve">2. </w:t>
      </w:r>
      <w:proofErr w:type="gramStart"/>
      <w:r w:rsidRPr="003C61BF">
        <w:rPr>
          <w:b/>
        </w:rPr>
        <w:t>Наркотики:  Только</w:t>
      </w:r>
      <w:proofErr w:type="gramEnd"/>
      <w:r w:rsidRPr="003C61BF">
        <w:rPr>
          <w:b/>
        </w:rPr>
        <w:t xml:space="preserve"> в </w:t>
      </w:r>
      <w:r w:rsidR="00077745" w:rsidRPr="003C61BF">
        <w:rPr>
          <w:b/>
          <w:i/>
        </w:rPr>
        <w:t>С</w:t>
      </w:r>
      <w:r w:rsidRPr="003C61BF">
        <w:rPr>
          <w:b/>
          <w:i/>
        </w:rPr>
        <w:t>оревновательный</w:t>
      </w:r>
      <w:r w:rsidRPr="003C61BF">
        <w:rPr>
          <w:b/>
        </w:rPr>
        <w:t xml:space="preserve"> период: </w:t>
      </w:r>
      <w:r w:rsidRPr="003C61BF">
        <w:t xml:space="preserve"> </w:t>
      </w:r>
      <w:proofErr w:type="spellStart"/>
      <w:r w:rsidRPr="003C61BF">
        <w:t>гидрокодон</w:t>
      </w:r>
      <w:proofErr w:type="spellEnd"/>
      <w:r w:rsidRPr="003C61BF">
        <w:t xml:space="preserve">, </w:t>
      </w:r>
      <w:proofErr w:type="spellStart"/>
      <w:r w:rsidR="0046014B" w:rsidRPr="003C61BF">
        <w:t>митрагинин</w:t>
      </w:r>
      <w:proofErr w:type="spellEnd"/>
      <w:r w:rsidR="0046014B" w:rsidRPr="003C61BF">
        <w:t xml:space="preserve">, </w:t>
      </w:r>
      <w:r w:rsidRPr="003C61BF">
        <w:t xml:space="preserve">соотношение морфин/кодеин; </w:t>
      </w:r>
      <w:proofErr w:type="spellStart"/>
      <w:r w:rsidRPr="003C61BF">
        <w:t>тапентадол</w:t>
      </w:r>
      <w:proofErr w:type="spellEnd"/>
      <w:r w:rsidRPr="003C61BF">
        <w:t xml:space="preserve">, </w:t>
      </w:r>
      <w:proofErr w:type="spellStart"/>
      <w:r w:rsidRPr="003C61BF">
        <w:t>трамадол</w:t>
      </w:r>
      <w:proofErr w:type="spellEnd"/>
      <w:r w:rsidRPr="003C61BF">
        <w:t xml:space="preserve">. </w:t>
      </w:r>
    </w:p>
    <w:p w14:paraId="03821292" w14:textId="77777777" w:rsidR="00197693" w:rsidRPr="003C61BF" w:rsidRDefault="007701B3" w:rsidP="00287FAD">
      <w:pPr>
        <w:spacing w:after="0"/>
        <w:jc w:val="both"/>
      </w:pPr>
      <w:r w:rsidRPr="003C61BF">
        <w:rPr>
          <w:b/>
        </w:rPr>
        <w:t xml:space="preserve">3. Глюкокортикоиды: </w:t>
      </w:r>
      <w:r w:rsidR="00AF3646" w:rsidRPr="003C61BF">
        <w:rPr>
          <w:b/>
        </w:rPr>
        <w:t xml:space="preserve">В </w:t>
      </w:r>
      <w:r w:rsidR="00AF3646" w:rsidRPr="003C61BF">
        <w:rPr>
          <w:b/>
          <w:i/>
        </w:rPr>
        <w:t>Соревновательный</w:t>
      </w:r>
      <w:r w:rsidR="00AF3646" w:rsidRPr="003C61BF">
        <w:rPr>
          <w:b/>
        </w:rPr>
        <w:t xml:space="preserve"> период </w:t>
      </w:r>
      <w:r w:rsidR="00AF3646" w:rsidRPr="003C61BF">
        <w:t>(иными путями, чем внутривенно, внутримышечно, орально или ректально)</w:t>
      </w:r>
      <w:r w:rsidR="00AF3646" w:rsidRPr="003C61BF">
        <w:rPr>
          <w:b/>
        </w:rPr>
        <w:t xml:space="preserve"> </w:t>
      </w:r>
      <w:r w:rsidR="00AF3646" w:rsidRPr="003C61BF">
        <w:t>и во</w:t>
      </w:r>
      <w:r w:rsidR="00AF3646" w:rsidRPr="003C61BF">
        <w:rPr>
          <w:b/>
        </w:rPr>
        <w:t xml:space="preserve"> </w:t>
      </w:r>
      <w:r w:rsidR="00AF3646" w:rsidRPr="003C61BF">
        <w:rPr>
          <w:b/>
          <w:i/>
        </w:rPr>
        <w:t>Внесоревновательный</w:t>
      </w:r>
      <w:r w:rsidR="00AF3646" w:rsidRPr="003C61BF">
        <w:rPr>
          <w:b/>
        </w:rPr>
        <w:t xml:space="preserve"> период </w:t>
      </w:r>
      <w:r w:rsidR="00AF3646" w:rsidRPr="003C61BF">
        <w:t>(все пути введения).</w:t>
      </w:r>
    </w:p>
    <w:p w14:paraId="300F2A34" w14:textId="77777777" w:rsidR="00197693" w:rsidRPr="003C61BF" w:rsidRDefault="00197693" w:rsidP="00287FAD">
      <w:pPr>
        <w:spacing w:after="0"/>
        <w:jc w:val="both"/>
        <w:rPr>
          <w:b/>
        </w:rPr>
      </w:pPr>
      <w:r w:rsidRPr="003C61BF">
        <w:rPr>
          <w:b/>
        </w:rPr>
        <w:t>4.</w:t>
      </w:r>
      <w:r w:rsidRPr="003C61BF">
        <w:t xml:space="preserve"> </w:t>
      </w:r>
      <w:proofErr w:type="spellStart"/>
      <w:r w:rsidRPr="003C61BF">
        <w:rPr>
          <w:b/>
        </w:rPr>
        <w:t>Телмисартан</w:t>
      </w:r>
      <w:proofErr w:type="spellEnd"/>
      <w:r w:rsidRPr="003C61BF">
        <w:rPr>
          <w:b/>
        </w:rPr>
        <w:t xml:space="preserve">: </w:t>
      </w:r>
      <w:r w:rsidRPr="003C61BF">
        <w:t>в</w:t>
      </w:r>
      <w:r w:rsidRPr="003C61BF">
        <w:rPr>
          <w:b/>
        </w:rPr>
        <w:t xml:space="preserve"> </w:t>
      </w:r>
      <w:r w:rsidRPr="003C61BF">
        <w:rPr>
          <w:b/>
          <w:i/>
        </w:rPr>
        <w:t>Соревновательный</w:t>
      </w:r>
      <w:r w:rsidRPr="003C61BF">
        <w:rPr>
          <w:b/>
        </w:rPr>
        <w:t xml:space="preserve"> и во </w:t>
      </w:r>
      <w:r w:rsidRPr="003C61BF">
        <w:rPr>
          <w:b/>
          <w:i/>
        </w:rPr>
        <w:t>Внесоревновательный</w:t>
      </w:r>
      <w:r w:rsidRPr="003C61BF">
        <w:rPr>
          <w:b/>
        </w:rPr>
        <w:t xml:space="preserve"> периоды. </w:t>
      </w:r>
    </w:p>
    <w:p w14:paraId="50D2EB73" w14:textId="77777777" w:rsidR="00197693" w:rsidRPr="003C61BF" w:rsidRDefault="00197693" w:rsidP="00287FAD">
      <w:pPr>
        <w:spacing w:after="0"/>
        <w:jc w:val="both"/>
        <w:rPr>
          <w:b/>
        </w:rPr>
      </w:pPr>
      <w:r w:rsidRPr="003C61BF">
        <w:rPr>
          <w:b/>
        </w:rPr>
        <w:t xml:space="preserve">5. </w:t>
      </w:r>
      <w:proofErr w:type="spellStart"/>
      <w:r w:rsidRPr="003C61BF">
        <w:rPr>
          <w:b/>
        </w:rPr>
        <w:t>Мельдоний</w:t>
      </w:r>
      <w:proofErr w:type="spellEnd"/>
      <w:r w:rsidRPr="003C61BF">
        <w:rPr>
          <w:b/>
        </w:rPr>
        <w:t xml:space="preserve">: </w:t>
      </w:r>
      <w:r w:rsidRPr="003C61BF">
        <w:t>в</w:t>
      </w:r>
      <w:r w:rsidRPr="003C61BF">
        <w:rPr>
          <w:b/>
        </w:rPr>
        <w:t xml:space="preserve"> </w:t>
      </w:r>
      <w:r w:rsidRPr="003C61BF">
        <w:rPr>
          <w:b/>
          <w:i/>
        </w:rPr>
        <w:t>Соревновательный</w:t>
      </w:r>
      <w:r w:rsidRPr="003C61BF">
        <w:rPr>
          <w:b/>
        </w:rPr>
        <w:t xml:space="preserve"> </w:t>
      </w:r>
      <w:r w:rsidRPr="003C61BF">
        <w:t>и во</w:t>
      </w:r>
      <w:r w:rsidRPr="003C61BF">
        <w:rPr>
          <w:b/>
        </w:rPr>
        <w:t xml:space="preserve"> </w:t>
      </w:r>
      <w:r w:rsidRPr="003C61BF">
        <w:rPr>
          <w:b/>
          <w:i/>
        </w:rPr>
        <w:t>Внесоревновательный</w:t>
      </w:r>
      <w:r w:rsidRPr="003C61BF">
        <w:rPr>
          <w:b/>
        </w:rPr>
        <w:t xml:space="preserve"> периоды.</w:t>
      </w:r>
    </w:p>
    <w:p w14:paraId="469F7D75" w14:textId="77777777" w:rsidR="00AA66B8" w:rsidRDefault="007701B3" w:rsidP="00287FAD">
      <w:pPr>
        <w:spacing w:after="0"/>
        <w:jc w:val="both"/>
      </w:pPr>
      <w:r w:rsidRPr="003C61BF">
        <w:t>*Всемирный антидопинговый кодекс (статья 4.5) устанавливает следующее: «</w:t>
      </w:r>
      <w:proofErr w:type="gramStart"/>
      <w:r w:rsidRPr="003C61BF">
        <w:t>ВАДА  после</w:t>
      </w:r>
      <w:proofErr w:type="gramEnd"/>
      <w:r w:rsidRPr="003C61BF">
        <w:t xml:space="preserve"> консультаций с подписавшимися сторонами и правительствами должно разработать программу мониторинга субстанций, которые не входят в Запрещенный список, но применение которых ВАДА считает необходимым отслеживать для выявления случаев злоупотребления данными субстанциями в спорте».</w:t>
      </w:r>
    </w:p>
    <w:sectPr w:rsidR="00AA66B8" w:rsidSect="00AA66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805041"/>
    <w:multiLevelType w:val="hybridMultilevel"/>
    <w:tmpl w:val="14FC6E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5B689F"/>
    <w:multiLevelType w:val="hybridMultilevel"/>
    <w:tmpl w:val="B6E280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626570"/>
    <w:multiLevelType w:val="hybridMultilevel"/>
    <w:tmpl w:val="989073B0"/>
    <w:lvl w:ilvl="0" w:tplc="3136560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7464AB"/>
    <w:multiLevelType w:val="hybridMultilevel"/>
    <w:tmpl w:val="6F0203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602CB6"/>
    <w:multiLevelType w:val="hybridMultilevel"/>
    <w:tmpl w:val="2176E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8F0B8F"/>
    <w:multiLevelType w:val="multilevel"/>
    <w:tmpl w:val="6E10C2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8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4F7D4633"/>
    <w:multiLevelType w:val="hybridMultilevel"/>
    <w:tmpl w:val="A8B6D9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D87247"/>
    <w:multiLevelType w:val="hybridMultilevel"/>
    <w:tmpl w:val="C91259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1"/>
  </w:num>
  <w:num w:numId="5">
    <w:abstractNumId w:val="0"/>
  </w:num>
  <w:num w:numId="6">
    <w:abstractNumId w:val="7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01B3"/>
    <w:rsid w:val="00000934"/>
    <w:rsid w:val="00000B0A"/>
    <w:rsid w:val="00000FFB"/>
    <w:rsid w:val="0000288C"/>
    <w:rsid w:val="00006297"/>
    <w:rsid w:val="000062D0"/>
    <w:rsid w:val="00006AB0"/>
    <w:rsid w:val="00010929"/>
    <w:rsid w:val="00010D18"/>
    <w:rsid w:val="0001146C"/>
    <w:rsid w:val="000118A8"/>
    <w:rsid w:val="00013565"/>
    <w:rsid w:val="00013A59"/>
    <w:rsid w:val="00015AF8"/>
    <w:rsid w:val="00015EDB"/>
    <w:rsid w:val="000169E3"/>
    <w:rsid w:val="00016C7C"/>
    <w:rsid w:val="00017425"/>
    <w:rsid w:val="000176DB"/>
    <w:rsid w:val="00017830"/>
    <w:rsid w:val="000178FE"/>
    <w:rsid w:val="00017EB6"/>
    <w:rsid w:val="00017FC0"/>
    <w:rsid w:val="00020F06"/>
    <w:rsid w:val="00021A29"/>
    <w:rsid w:val="0002227C"/>
    <w:rsid w:val="000224A5"/>
    <w:rsid w:val="00022956"/>
    <w:rsid w:val="00024530"/>
    <w:rsid w:val="00026BD8"/>
    <w:rsid w:val="00027A43"/>
    <w:rsid w:val="00027D03"/>
    <w:rsid w:val="00030A4E"/>
    <w:rsid w:val="00031218"/>
    <w:rsid w:val="0003170F"/>
    <w:rsid w:val="00034D84"/>
    <w:rsid w:val="00035675"/>
    <w:rsid w:val="000368A9"/>
    <w:rsid w:val="00036EAB"/>
    <w:rsid w:val="000370D2"/>
    <w:rsid w:val="00037433"/>
    <w:rsid w:val="00041227"/>
    <w:rsid w:val="00042326"/>
    <w:rsid w:val="00042AC3"/>
    <w:rsid w:val="00042CAB"/>
    <w:rsid w:val="0004474D"/>
    <w:rsid w:val="000454D3"/>
    <w:rsid w:val="00045E30"/>
    <w:rsid w:val="00045E7D"/>
    <w:rsid w:val="000460BB"/>
    <w:rsid w:val="0004744E"/>
    <w:rsid w:val="0005025B"/>
    <w:rsid w:val="00050DD5"/>
    <w:rsid w:val="00052153"/>
    <w:rsid w:val="000532AC"/>
    <w:rsid w:val="000535F0"/>
    <w:rsid w:val="000537DB"/>
    <w:rsid w:val="00054B69"/>
    <w:rsid w:val="00055B84"/>
    <w:rsid w:val="00056D1B"/>
    <w:rsid w:val="00060670"/>
    <w:rsid w:val="00060EBB"/>
    <w:rsid w:val="000612CE"/>
    <w:rsid w:val="000616CA"/>
    <w:rsid w:val="00062372"/>
    <w:rsid w:val="000640FB"/>
    <w:rsid w:val="000643BB"/>
    <w:rsid w:val="00066737"/>
    <w:rsid w:val="00066F25"/>
    <w:rsid w:val="00070020"/>
    <w:rsid w:val="00070F52"/>
    <w:rsid w:val="0007137E"/>
    <w:rsid w:val="00071747"/>
    <w:rsid w:val="00071B16"/>
    <w:rsid w:val="00071E4F"/>
    <w:rsid w:val="00072301"/>
    <w:rsid w:val="000734E5"/>
    <w:rsid w:val="00073C36"/>
    <w:rsid w:val="0007425E"/>
    <w:rsid w:val="00074DD2"/>
    <w:rsid w:val="00076690"/>
    <w:rsid w:val="00076696"/>
    <w:rsid w:val="00076A1F"/>
    <w:rsid w:val="0007769C"/>
    <w:rsid w:val="00077745"/>
    <w:rsid w:val="000803B9"/>
    <w:rsid w:val="000806EE"/>
    <w:rsid w:val="00080C0E"/>
    <w:rsid w:val="00081670"/>
    <w:rsid w:val="000820A8"/>
    <w:rsid w:val="00082152"/>
    <w:rsid w:val="0008231D"/>
    <w:rsid w:val="000840F8"/>
    <w:rsid w:val="000864D3"/>
    <w:rsid w:val="00086FFC"/>
    <w:rsid w:val="000873D5"/>
    <w:rsid w:val="00087DA5"/>
    <w:rsid w:val="0009031B"/>
    <w:rsid w:val="00090674"/>
    <w:rsid w:val="00090B16"/>
    <w:rsid w:val="00091254"/>
    <w:rsid w:val="000915AE"/>
    <w:rsid w:val="00091923"/>
    <w:rsid w:val="00091A09"/>
    <w:rsid w:val="000937E1"/>
    <w:rsid w:val="00094177"/>
    <w:rsid w:val="00095595"/>
    <w:rsid w:val="00096686"/>
    <w:rsid w:val="0009784F"/>
    <w:rsid w:val="000A014C"/>
    <w:rsid w:val="000A1B10"/>
    <w:rsid w:val="000A1F9E"/>
    <w:rsid w:val="000A27A3"/>
    <w:rsid w:val="000A2D2A"/>
    <w:rsid w:val="000A3BDD"/>
    <w:rsid w:val="000A3C3A"/>
    <w:rsid w:val="000A5B66"/>
    <w:rsid w:val="000A6332"/>
    <w:rsid w:val="000A63CF"/>
    <w:rsid w:val="000A662C"/>
    <w:rsid w:val="000A6897"/>
    <w:rsid w:val="000A6EC4"/>
    <w:rsid w:val="000A72AA"/>
    <w:rsid w:val="000B1846"/>
    <w:rsid w:val="000B2390"/>
    <w:rsid w:val="000B2CE3"/>
    <w:rsid w:val="000B3835"/>
    <w:rsid w:val="000B53B3"/>
    <w:rsid w:val="000B58A9"/>
    <w:rsid w:val="000B60EF"/>
    <w:rsid w:val="000B7659"/>
    <w:rsid w:val="000B7DCB"/>
    <w:rsid w:val="000B7F7A"/>
    <w:rsid w:val="000C105E"/>
    <w:rsid w:val="000C10E7"/>
    <w:rsid w:val="000C1D78"/>
    <w:rsid w:val="000C244F"/>
    <w:rsid w:val="000C29A0"/>
    <w:rsid w:val="000C3A87"/>
    <w:rsid w:val="000C4E4D"/>
    <w:rsid w:val="000C601E"/>
    <w:rsid w:val="000C7DD3"/>
    <w:rsid w:val="000D0363"/>
    <w:rsid w:val="000D0A35"/>
    <w:rsid w:val="000D0AB2"/>
    <w:rsid w:val="000D15CD"/>
    <w:rsid w:val="000D1979"/>
    <w:rsid w:val="000D4293"/>
    <w:rsid w:val="000D4572"/>
    <w:rsid w:val="000D463F"/>
    <w:rsid w:val="000D4A79"/>
    <w:rsid w:val="000D4A9D"/>
    <w:rsid w:val="000D56C9"/>
    <w:rsid w:val="000D577B"/>
    <w:rsid w:val="000D5CFD"/>
    <w:rsid w:val="000D7121"/>
    <w:rsid w:val="000D71F9"/>
    <w:rsid w:val="000D78D4"/>
    <w:rsid w:val="000D7A57"/>
    <w:rsid w:val="000D7C18"/>
    <w:rsid w:val="000E0DBC"/>
    <w:rsid w:val="000E1A3A"/>
    <w:rsid w:val="000E3D03"/>
    <w:rsid w:val="000E3EE5"/>
    <w:rsid w:val="000E4275"/>
    <w:rsid w:val="000E5638"/>
    <w:rsid w:val="000F09F7"/>
    <w:rsid w:val="000F0B81"/>
    <w:rsid w:val="000F3216"/>
    <w:rsid w:val="000F36F6"/>
    <w:rsid w:val="000F3B8F"/>
    <w:rsid w:val="000F3EF3"/>
    <w:rsid w:val="000F3F73"/>
    <w:rsid w:val="000F5545"/>
    <w:rsid w:val="000F5C74"/>
    <w:rsid w:val="000F7130"/>
    <w:rsid w:val="000F7EB1"/>
    <w:rsid w:val="00100805"/>
    <w:rsid w:val="00100918"/>
    <w:rsid w:val="00100B06"/>
    <w:rsid w:val="001012E5"/>
    <w:rsid w:val="00103A73"/>
    <w:rsid w:val="00103CF7"/>
    <w:rsid w:val="001043D1"/>
    <w:rsid w:val="00105066"/>
    <w:rsid w:val="001064BB"/>
    <w:rsid w:val="00110D2E"/>
    <w:rsid w:val="001152D7"/>
    <w:rsid w:val="00117873"/>
    <w:rsid w:val="00117947"/>
    <w:rsid w:val="00117C7B"/>
    <w:rsid w:val="00117E06"/>
    <w:rsid w:val="00120263"/>
    <w:rsid w:val="001236D7"/>
    <w:rsid w:val="00123A5E"/>
    <w:rsid w:val="00124638"/>
    <w:rsid w:val="0012473F"/>
    <w:rsid w:val="00124BAA"/>
    <w:rsid w:val="001266DC"/>
    <w:rsid w:val="00126ECC"/>
    <w:rsid w:val="0012783A"/>
    <w:rsid w:val="00130E63"/>
    <w:rsid w:val="00131461"/>
    <w:rsid w:val="00131475"/>
    <w:rsid w:val="00132744"/>
    <w:rsid w:val="00132E55"/>
    <w:rsid w:val="00134955"/>
    <w:rsid w:val="001350D7"/>
    <w:rsid w:val="001354AC"/>
    <w:rsid w:val="0013559B"/>
    <w:rsid w:val="001365B3"/>
    <w:rsid w:val="00136725"/>
    <w:rsid w:val="00136BE3"/>
    <w:rsid w:val="00136F57"/>
    <w:rsid w:val="001372F9"/>
    <w:rsid w:val="00137B60"/>
    <w:rsid w:val="00140FF5"/>
    <w:rsid w:val="001411E4"/>
    <w:rsid w:val="0014125C"/>
    <w:rsid w:val="00141FF9"/>
    <w:rsid w:val="00142044"/>
    <w:rsid w:val="001424FB"/>
    <w:rsid w:val="00143F4E"/>
    <w:rsid w:val="00144CA9"/>
    <w:rsid w:val="0014525E"/>
    <w:rsid w:val="001454D5"/>
    <w:rsid w:val="00146A1E"/>
    <w:rsid w:val="001474FB"/>
    <w:rsid w:val="00147CC5"/>
    <w:rsid w:val="001507C7"/>
    <w:rsid w:val="001518F1"/>
    <w:rsid w:val="00151A22"/>
    <w:rsid w:val="00151EB4"/>
    <w:rsid w:val="00152533"/>
    <w:rsid w:val="001525E1"/>
    <w:rsid w:val="00152D5B"/>
    <w:rsid w:val="00154715"/>
    <w:rsid w:val="001559FF"/>
    <w:rsid w:val="00155ACB"/>
    <w:rsid w:val="00157BD7"/>
    <w:rsid w:val="00160325"/>
    <w:rsid w:val="00161BF9"/>
    <w:rsid w:val="00161DC3"/>
    <w:rsid w:val="00162AC7"/>
    <w:rsid w:val="001635C4"/>
    <w:rsid w:val="001636F6"/>
    <w:rsid w:val="001643DD"/>
    <w:rsid w:val="001646D8"/>
    <w:rsid w:val="001651FB"/>
    <w:rsid w:val="0016552E"/>
    <w:rsid w:val="00165CD4"/>
    <w:rsid w:val="00165F2C"/>
    <w:rsid w:val="001661EB"/>
    <w:rsid w:val="00166AE8"/>
    <w:rsid w:val="00170E5C"/>
    <w:rsid w:val="00171B4C"/>
    <w:rsid w:val="00173D93"/>
    <w:rsid w:val="00174542"/>
    <w:rsid w:val="0017558E"/>
    <w:rsid w:val="00175FA5"/>
    <w:rsid w:val="0017620E"/>
    <w:rsid w:val="00176234"/>
    <w:rsid w:val="0018133C"/>
    <w:rsid w:val="00181A11"/>
    <w:rsid w:val="00182AFA"/>
    <w:rsid w:val="00183C4A"/>
    <w:rsid w:val="00183C8C"/>
    <w:rsid w:val="001848B5"/>
    <w:rsid w:val="001856BC"/>
    <w:rsid w:val="00185A51"/>
    <w:rsid w:val="00187170"/>
    <w:rsid w:val="00187CC4"/>
    <w:rsid w:val="00191C7F"/>
    <w:rsid w:val="00192263"/>
    <w:rsid w:val="00195015"/>
    <w:rsid w:val="0019513D"/>
    <w:rsid w:val="001961C0"/>
    <w:rsid w:val="00197693"/>
    <w:rsid w:val="0019777C"/>
    <w:rsid w:val="001A0349"/>
    <w:rsid w:val="001A05C7"/>
    <w:rsid w:val="001A0C08"/>
    <w:rsid w:val="001A1E83"/>
    <w:rsid w:val="001A4E90"/>
    <w:rsid w:val="001A5160"/>
    <w:rsid w:val="001A516C"/>
    <w:rsid w:val="001A7F94"/>
    <w:rsid w:val="001B0181"/>
    <w:rsid w:val="001B0342"/>
    <w:rsid w:val="001B0E3E"/>
    <w:rsid w:val="001B21D1"/>
    <w:rsid w:val="001B2D35"/>
    <w:rsid w:val="001B4CDB"/>
    <w:rsid w:val="001B735F"/>
    <w:rsid w:val="001B7E5E"/>
    <w:rsid w:val="001C2CC3"/>
    <w:rsid w:val="001C347F"/>
    <w:rsid w:val="001C3965"/>
    <w:rsid w:val="001C3FED"/>
    <w:rsid w:val="001C524F"/>
    <w:rsid w:val="001C682F"/>
    <w:rsid w:val="001C6A20"/>
    <w:rsid w:val="001C6DF3"/>
    <w:rsid w:val="001C6E22"/>
    <w:rsid w:val="001C7059"/>
    <w:rsid w:val="001C72B5"/>
    <w:rsid w:val="001C79FC"/>
    <w:rsid w:val="001D150C"/>
    <w:rsid w:val="001D2655"/>
    <w:rsid w:val="001D268C"/>
    <w:rsid w:val="001D3C09"/>
    <w:rsid w:val="001D4100"/>
    <w:rsid w:val="001D41AC"/>
    <w:rsid w:val="001D4483"/>
    <w:rsid w:val="001D4D57"/>
    <w:rsid w:val="001D66CD"/>
    <w:rsid w:val="001E004A"/>
    <w:rsid w:val="001E21DA"/>
    <w:rsid w:val="001E2A8E"/>
    <w:rsid w:val="001E2D85"/>
    <w:rsid w:val="001E5A24"/>
    <w:rsid w:val="001E5F50"/>
    <w:rsid w:val="001E61C2"/>
    <w:rsid w:val="001E6CE1"/>
    <w:rsid w:val="001E7549"/>
    <w:rsid w:val="001E7DFF"/>
    <w:rsid w:val="001F02B1"/>
    <w:rsid w:val="001F0A23"/>
    <w:rsid w:val="001F11CE"/>
    <w:rsid w:val="001F1A7E"/>
    <w:rsid w:val="001F4FA2"/>
    <w:rsid w:val="001F5590"/>
    <w:rsid w:val="001F615A"/>
    <w:rsid w:val="001F6C64"/>
    <w:rsid w:val="001F6D92"/>
    <w:rsid w:val="001F77CC"/>
    <w:rsid w:val="00200272"/>
    <w:rsid w:val="002005F6"/>
    <w:rsid w:val="00201197"/>
    <w:rsid w:val="00201A6F"/>
    <w:rsid w:val="00202084"/>
    <w:rsid w:val="00202DAD"/>
    <w:rsid w:val="002038F3"/>
    <w:rsid w:val="00203A18"/>
    <w:rsid w:val="00204436"/>
    <w:rsid w:val="002048AB"/>
    <w:rsid w:val="002058FC"/>
    <w:rsid w:val="002068D2"/>
    <w:rsid w:val="00206DD5"/>
    <w:rsid w:val="002073CD"/>
    <w:rsid w:val="00207945"/>
    <w:rsid w:val="00207EA2"/>
    <w:rsid w:val="00210B4A"/>
    <w:rsid w:val="00210CA0"/>
    <w:rsid w:val="00211155"/>
    <w:rsid w:val="00211838"/>
    <w:rsid w:val="00211F7A"/>
    <w:rsid w:val="0021241B"/>
    <w:rsid w:val="00212C1F"/>
    <w:rsid w:val="0021520B"/>
    <w:rsid w:val="0021551B"/>
    <w:rsid w:val="002164EE"/>
    <w:rsid w:val="0021650B"/>
    <w:rsid w:val="00216EB1"/>
    <w:rsid w:val="0021779D"/>
    <w:rsid w:val="00220534"/>
    <w:rsid w:val="00220604"/>
    <w:rsid w:val="00221377"/>
    <w:rsid w:val="002217BE"/>
    <w:rsid w:val="002228AE"/>
    <w:rsid w:val="00222D5D"/>
    <w:rsid w:val="0022743A"/>
    <w:rsid w:val="00227483"/>
    <w:rsid w:val="00227633"/>
    <w:rsid w:val="002277F8"/>
    <w:rsid w:val="00227C00"/>
    <w:rsid w:val="00230E9F"/>
    <w:rsid w:val="0023124E"/>
    <w:rsid w:val="002316AE"/>
    <w:rsid w:val="002326E6"/>
    <w:rsid w:val="0023332E"/>
    <w:rsid w:val="0023333E"/>
    <w:rsid w:val="00234011"/>
    <w:rsid w:val="00237682"/>
    <w:rsid w:val="00237B1D"/>
    <w:rsid w:val="00240641"/>
    <w:rsid w:val="00241001"/>
    <w:rsid w:val="0024113F"/>
    <w:rsid w:val="00241BAC"/>
    <w:rsid w:val="00242A69"/>
    <w:rsid w:val="00243766"/>
    <w:rsid w:val="00243D90"/>
    <w:rsid w:val="00243F0B"/>
    <w:rsid w:val="00244F6E"/>
    <w:rsid w:val="00245F3A"/>
    <w:rsid w:val="002460E9"/>
    <w:rsid w:val="002462BD"/>
    <w:rsid w:val="00250592"/>
    <w:rsid w:val="00251EF5"/>
    <w:rsid w:val="002520B6"/>
    <w:rsid w:val="0025303D"/>
    <w:rsid w:val="00253B5D"/>
    <w:rsid w:val="00253CA7"/>
    <w:rsid w:val="002541B9"/>
    <w:rsid w:val="00254268"/>
    <w:rsid w:val="00256B6F"/>
    <w:rsid w:val="00260087"/>
    <w:rsid w:val="002607CF"/>
    <w:rsid w:val="00260C54"/>
    <w:rsid w:val="002610F9"/>
    <w:rsid w:val="00263638"/>
    <w:rsid w:val="00263FD2"/>
    <w:rsid w:val="00264B44"/>
    <w:rsid w:val="002656D6"/>
    <w:rsid w:val="002660CA"/>
    <w:rsid w:val="0026635F"/>
    <w:rsid w:val="002664A7"/>
    <w:rsid w:val="00267367"/>
    <w:rsid w:val="00270DE3"/>
    <w:rsid w:val="00270F7B"/>
    <w:rsid w:val="00271A51"/>
    <w:rsid w:val="002731F2"/>
    <w:rsid w:val="00274CCA"/>
    <w:rsid w:val="00276A5A"/>
    <w:rsid w:val="00277612"/>
    <w:rsid w:val="00280240"/>
    <w:rsid w:val="00280988"/>
    <w:rsid w:val="002809D2"/>
    <w:rsid w:val="0028120B"/>
    <w:rsid w:val="00281C10"/>
    <w:rsid w:val="00282F76"/>
    <w:rsid w:val="00283FEC"/>
    <w:rsid w:val="00284835"/>
    <w:rsid w:val="00285751"/>
    <w:rsid w:val="00285757"/>
    <w:rsid w:val="00286471"/>
    <w:rsid w:val="002867C2"/>
    <w:rsid w:val="002867E8"/>
    <w:rsid w:val="00287553"/>
    <w:rsid w:val="00287F45"/>
    <w:rsid w:val="00287FAD"/>
    <w:rsid w:val="002902A5"/>
    <w:rsid w:val="002907F3"/>
    <w:rsid w:val="002914AE"/>
    <w:rsid w:val="0029302C"/>
    <w:rsid w:val="0029393B"/>
    <w:rsid w:val="00294682"/>
    <w:rsid w:val="00295523"/>
    <w:rsid w:val="0029559A"/>
    <w:rsid w:val="00295742"/>
    <w:rsid w:val="002958FF"/>
    <w:rsid w:val="00296D3A"/>
    <w:rsid w:val="0029701B"/>
    <w:rsid w:val="002A0BE8"/>
    <w:rsid w:val="002A109B"/>
    <w:rsid w:val="002A20B0"/>
    <w:rsid w:val="002A280D"/>
    <w:rsid w:val="002A2BE0"/>
    <w:rsid w:val="002A2EBA"/>
    <w:rsid w:val="002A35C7"/>
    <w:rsid w:val="002A3CFF"/>
    <w:rsid w:val="002A4D6B"/>
    <w:rsid w:val="002A66D3"/>
    <w:rsid w:val="002A75C7"/>
    <w:rsid w:val="002A7742"/>
    <w:rsid w:val="002B0233"/>
    <w:rsid w:val="002B05C0"/>
    <w:rsid w:val="002B20FA"/>
    <w:rsid w:val="002B28D8"/>
    <w:rsid w:val="002B2EE4"/>
    <w:rsid w:val="002B2F00"/>
    <w:rsid w:val="002B30AF"/>
    <w:rsid w:val="002B335E"/>
    <w:rsid w:val="002B3F1A"/>
    <w:rsid w:val="002B3FAB"/>
    <w:rsid w:val="002B499C"/>
    <w:rsid w:val="002B5DED"/>
    <w:rsid w:val="002B6530"/>
    <w:rsid w:val="002B678B"/>
    <w:rsid w:val="002B6C09"/>
    <w:rsid w:val="002B753E"/>
    <w:rsid w:val="002C025B"/>
    <w:rsid w:val="002C09C8"/>
    <w:rsid w:val="002C1A7A"/>
    <w:rsid w:val="002C261A"/>
    <w:rsid w:val="002C4711"/>
    <w:rsid w:val="002C4A80"/>
    <w:rsid w:val="002C5629"/>
    <w:rsid w:val="002C5745"/>
    <w:rsid w:val="002C66D8"/>
    <w:rsid w:val="002C7A4F"/>
    <w:rsid w:val="002D08A0"/>
    <w:rsid w:val="002D0E03"/>
    <w:rsid w:val="002D28DC"/>
    <w:rsid w:val="002D2910"/>
    <w:rsid w:val="002D2AE6"/>
    <w:rsid w:val="002D4611"/>
    <w:rsid w:val="002D582F"/>
    <w:rsid w:val="002D6805"/>
    <w:rsid w:val="002D75FB"/>
    <w:rsid w:val="002E0FFD"/>
    <w:rsid w:val="002E2EF0"/>
    <w:rsid w:val="002E3466"/>
    <w:rsid w:val="002E378D"/>
    <w:rsid w:val="002E3F88"/>
    <w:rsid w:val="002E41ED"/>
    <w:rsid w:val="002E4B43"/>
    <w:rsid w:val="002E4E90"/>
    <w:rsid w:val="002E5B1F"/>
    <w:rsid w:val="002E6FC1"/>
    <w:rsid w:val="002E7DB9"/>
    <w:rsid w:val="002F23B5"/>
    <w:rsid w:val="002F49A6"/>
    <w:rsid w:val="002F6D61"/>
    <w:rsid w:val="003013E8"/>
    <w:rsid w:val="003018E8"/>
    <w:rsid w:val="00301A6D"/>
    <w:rsid w:val="00302B10"/>
    <w:rsid w:val="00302B1E"/>
    <w:rsid w:val="003038C7"/>
    <w:rsid w:val="00303EC5"/>
    <w:rsid w:val="00303FDF"/>
    <w:rsid w:val="00304AAD"/>
    <w:rsid w:val="00304C34"/>
    <w:rsid w:val="00304F46"/>
    <w:rsid w:val="00305D44"/>
    <w:rsid w:val="0030644A"/>
    <w:rsid w:val="00306B2A"/>
    <w:rsid w:val="00307998"/>
    <w:rsid w:val="00312346"/>
    <w:rsid w:val="00312D0D"/>
    <w:rsid w:val="00313331"/>
    <w:rsid w:val="00314356"/>
    <w:rsid w:val="003147ED"/>
    <w:rsid w:val="00315CF5"/>
    <w:rsid w:val="00316449"/>
    <w:rsid w:val="00317359"/>
    <w:rsid w:val="00317918"/>
    <w:rsid w:val="00317C99"/>
    <w:rsid w:val="0032057A"/>
    <w:rsid w:val="003225C9"/>
    <w:rsid w:val="00322729"/>
    <w:rsid w:val="0032403B"/>
    <w:rsid w:val="00324524"/>
    <w:rsid w:val="00325FBE"/>
    <w:rsid w:val="00326AF7"/>
    <w:rsid w:val="00327B32"/>
    <w:rsid w:val="00327F1C"/>
    <w:rsid w:val="003301DB"/>
    <w:rsid w:val="00331203"/>
    <w:rsid w:val="00331555"/>
    <w:rsid w:val="00331A45"/>
    <w:rsid w:val="00332252"/>
    <w:rsid w:val="00332A33"/>
    <w:rsid w:val="00332E53"/>
    <w:rsid w:val="003400F3"/>
    <w:rsid w:val="003401DB"/>
    <w:rsid w:val="003408A0"/>
    <w:rsid w:val="00341995"/>
    <w:rsid w:val="003422AC"/>
    <w:rsid w:val="003426A1"/>
    <w:rsid w:val="003426C6"/>
    <w:rsid w:val="00342AE7"/>
    <w:rsid w:val="00343467"/>
    <w:rsid w:val="00344297"/>
    <w:rsid w:val="003465D1"/>
    <w:rsid w:val="00346ED7"/>
    <w:rsid w:val="0034729E"/>
    <w:rsid w:val="00347AE4"/>
    <w:rsid w:val="00350791"/>
    <w:rsid w:val="003507FB"/>
    <w:rsid w:val="003515E4"/>
    <w:rsid w:val="00353DD1"/>
    <w:rsid w:val="00354236"/>
    <w:rsid w:val="00354315"/>
    <w:rsid w:val="00354427"/>
    <w:rsid w:val="0035455C"/>
    <w:rsid w:val="00354A94"/>
    <w:rsid w:val="00355658"/>
    <w:rsid w:val="00356FDC"/>
    <w:rsid w:val="00357BB4"/>
    <w:rsid w:val="00361598"/>
    <w:rsid w:val="00361C40"/>
    <w:rsid w:val="00362100"/>
    <w:rsid w:val="00362747"/>
    <w:rsid w:val="00363E47"/>
    <w:rsid w:val="00363F74"/>
    <w:rsid w:val="00364508"/>
    <w:rsid w:val="00364C33"/>
    <w:rsid w:val="00365A38"/>
    <w:rsid w:val="00365DA2"/>
    <w:rsid w:val="00366383"/>
    <w:rsid w:val="00370FFF"/>
    <w:rsid w:val="003724FE"/>
    <w:rsid w:val="00372767"/>
    <w:rsid w:val="003727DE"/>
    <w:rsid w:val="003735AC"/>
    <w:rsid w:val="0037398A"/>
    <w:rsid w:val="0037413B"/>
    <w:rsid w:val="0037751A"/>
    <w:rsid w:val="00377D93"/>
    <w:rsid w:val="00380F40"/>
    <w:rsid w:val="00381A69"/>
    <w:rsid w:val="003833B6"/>
    <w:rsid w:val="00383C9F"/>
    <w:rsid w:val="003841C6"/>
    <w:rsid w:val="0038465A"/>
    <w:rsid w:val="00384E13"/>
    <w:rsid w:val="00385191"/>
    <w:rsid w:val="0038606A"/>
    <w:rsid w:val="003861BC"/>
    <w:rsid w:val="00386C8B"/>
    <w:rsid w:val="00387B92"/>
    <w:rsid w:val="00387DC0"/>
    <w:rsid w:val="00390C0E"/>
    <w:rsid w:val="0039130F"/>
    <w:rsid w:val="003928D3"/>
    <w:rsid w:val="00392E1C"/>
    <w:rsid w:val="00393206"/>
    <w:rsid w:val="003932CC"/>
    <w:rsid w:val="00393885"/>
    <w:rsid w:val="00393FE1"/>
    <w:rsid w:val="00394326"/>
    <w:rsid w:val="00396F0D"/>
    <w:rsid w:val="0039778D"/>
    <w:rsid w:val="00397943"/>
    <w:rsid w:val="00397B56"/>
    <w:rsid w:val="00397D87"/>
    <w:rsid w:val="00397DD9"/>
    <w:rsid w:val="003A1908"/>
    <w:rsid w:val="003A1B3B"/>
    <w:rsid w:val="003A26F2"/>
    <w:rsid w:val="003A4618"/>
    <w:rsid w:val="003A5D06"/>
    <w:rsid w:val="003A638B"/>
    <w:rsid w:val="003A6AD7"/>
    <w:rsid w:val="003A752C"/>
    <w:rsid w:val="003A75C0"/>
    <w:rsid w:val="003B0823"/>
    <w:rsid w:val="003B178E"/>
    <w:rsid w:val="003B1B49"/>
    <w:rsid w:val="003B2196"/>
    <w:rsid w:val="003B3B0C"/>
    <w:rsid w:val="003B3D6B"/>
    <w:rsid w:val="003B3F7C"/>
    <w:rsid w:val="003B4D19"/>
    <w:rsid w:val="003B5579"/>
    <w:rsid w:val="003B58AA"/>
    <w:rsid w:val="003B68DC"/>
    <w:rsid w:val="003B799B"/>
    <w:rsid w:val="003C0633"/>
    <w:rsid w:val="003C1DCD"/>
    <w:rsid w:val="003C2588"/>
    <w:rsid w:val="003C3283"/>
    <w:rsid w:val="003C3B10"/>
    <w:rsid w:val="003C5506"/>
    <w:rsid w:val="003C61BF"/>
    <w:rsid w:val="003C680A"/>
    <w:rsid w:val="003C6C4E"/>
    <w:rsid w:val="003C7BAC"/>
    <w:rsid w:val="003D04C1"/>
    <w:rsid w:val="003D1335"/>
    <w:rsid w:val="003D18EA"/>
    <w:rsid w:val="003D1AC0"/>
    <w:rsid w:val="003D1BE1"/>
    <w:rsid w:val="003D2A1C"/>
    <w:rsid w:val="003D35AF"/>
    <w:rsid w:val="003D44A6"/>
    <w:rsid w:val="003D4DB3"/>
    <w:rsid w:val="003D5C78"/>
    <w:rsid w:val="003D67F1"/>
    <w:rsid w:val="003D7126"/>
    <w:rsid w:val="003D7655"/>
    <w:rsid w:val="003E05AD"/>
    <w:rsid w:val="003E2127"/>
    <w:rsid w:val="003E2EB6"/>
    <w:rsid w:val="003E49B5"/>
    <w:rsid w:val="003E5A02"/>
    <w:rsid w:val="003E627C"/>
    <w:rsid w:val="003E63EB"/>
    <w:rsid w:val="003E6902"/>
    <w:rsid w:val="003E73FB"/>
    <w:rsid w:val="003F15DD"/>
    <w:rsid w:val="003F191E"/>
    <w:rsid w:val="003F37AB"/>
    <w:rsid w:val="003F3CB0"/>
    <w:rsid w:val="003F4979"/>
    <w:rsid w:val="003F51B4"/>
    <w:rsid w:val="003F5656"/>
    <w:rsid w:val="003F56A2"/>
    <w:rsid w:val="003F5D41"/>
    <w:rsid w:val="003F6761"/>
    <w:rsid w:val="00400B8B"/>
    <w:rsid w:val="00401763"/>
    <w:rsid w:val="00401E87"/>
    <w:rsid w:val="00403C45"/>
    <w:rsid w:val="00404586"/>
    <w:rsid w:val="00404591"/>
    <w:rsid w:val="00404FCB"/>
    <w:rsid w:val="00405308"/>
    <w:rsid w:val="00406297"/>
    <w:rsid w:val="00407379"/>
    <w:rsid w:val="00407FF0"/>
    <w:rsid w:val="0041094C"/>
    <w:rsid w:val="00410AF6"/>
    <w:rsid w:val="004114F1"/>
    <w:rsid w:val="00412366"/>
    <w:rsid w:val="0041236C"/>
    <w:rsid w:val="004124A2"/>
    <w:rsid w:val="004126A4"/>
    <w:rsid w:val="00413326"/>
    <w:rsid w:val="00414B96"/>
    <w:rsid w:val="00414E4E"/>
    <w:rsid w:val="004153B8"/>
    <w:rsid w:val="004169E1"/>
    <w:rsid w:val="0042001C"/>
    <w:rsid w:val="0042019E"/>
    <w:rsid w:val="00420732"/>
    <w:rsid w:val="004212C8"/>
    <w:rsid w:val="00421743"/>
    <w:rsid w:val="00421DD9"/>
    <w:rsid w:val="00421FB6"/>
    <w:rsid w:val="004226DF"/>
    <w:rsid w:val="004240B3"/>
    <w:rsid w:val="004243B0"/>
    <w:rsid w:val="004250A1"/>
    <w:rsid w:val="00426038"/>
    <w:rsid w:val="00426290"/>
    <w:rsid w:val="004262CE"/>
    <w:rsid w:val="00427367"/>
    <w:rsid w:val="00427588"/>
    <w:rsid w:val="0042787E"/>
    <w:rsid w:val="0043084F"/>
    <w:rsid w:val="00431736"/>
    <w:rsid w:val="00431E90"/>
    <w:rsid w:val="00431FE9"/>
    <w:rsid w:val="00431FFA"/>
    <w:rsid w:val="00433EAC"/>
    <w:rsid w:val="004363EB"/>
    <w:rsid w:val="00436905"/>
    <w:rsid w:val="00437E06"/>
    <w:rsid w:val="00440E8D"/>
    <w:rsid w:val="004411A1"/>
    <w:rsid w:val="0044161E"/>
    <w:rsid w:val="00444097"/>
    <w:rsid w:val="00444ECF"/>
    <w:rsid w:val="00445437"/>
    <w:rsid w:val="00445AF6"/>
    <w:rsid w:val="00445F2E"/>
    <w:rsid w:val="00447A01"/>
    <w:rsid w:val="00447B28"/>
    <w:rsid w:val="00447F6D"/>
    <w:rsid w:val="00450339"/>
    <w:rsid w:val="004527E8"/>
    <w:rsid w:val="00452D5C"/>
    <w:rsid w:val="004537C8"/>
    <w:rsid w:val="00454F0A"/>
    <w:rsid w:val="00455F0D"/>
    <w:rsid w:val="0045662C"/>
    <w:rsid w:val="004572C9"/>
    <w:rsid w:val="00457719"/>
    <w:rsid w:val="0046014B"/>
    <w:rsid w:val="00460C2C"/>
    <w:rsid w:val="00462652"/>
    <w:rsid w:val="00462A0E"/>
    <w:rsid w:val="0046315A"/>
    <w:rsid w:val="00463994"/>
    <w:rsid w:val="00463F9D"/>
    <w:rsid w:val="004645A7"/>
    <w:rsid w:val="00464BA6"/>
    <w:rsid w:val="00465019"/>
    <w:rsid w:val="00465CCB"/>
    <w:rsid w:val="0046610C"/>
    <w:rsid w:val="00466195"/>
    <w:rsid w:val="00466B59"/>
    <w:rsid w:val="00467404"/>
    <w:rsid w:val="00467FEA"/>
    <w:rsid w:val="00471D2E"/>
    <w:rsid w:val="00472AAC"/>
    <w:rsid w:val="00474076"/>
    <w:rsid w:val="00475034"/>
    <w:rsid w:val="0047516C"/>
    <w:rsid w:val="00475B4B"/>
    <w:rsid w:val="00476834"/>
    <w:rsid w:val="004768F0"/>
    <w:rsid w:val="0047773B"/>
    <w:rsid w:val="004803E2"/>
    <w:rsid w:val="00481947"/>
    <w:rsid w:val="00481A8B"/>
    <w:rsid w:val="00481E9B"/>
    <w:rsid w:val="004822B1"/>
    <w:rsid w:val="00482DCD"/>
    <w:rsid w:val="00484154"/>
    <w:rsid w:val="00485633"/>
    <w:rsid w:val="00486C38"/>
    <w:rsid w:val="0048722E"/>
    <w:rsid w:val="00490B35"/>
    <w:rsid w:val="00491721"/>
    <w:rsid w:val="004920D1"/>
    <w:rsid w:val="00494A9F"/>
    <w:rsid w:val="00494EB6"/>
    <w:rsid w:val="004952B0"/>
    <w:rsid w:val="00495F1A"/>
    <w:rsid w:val="004960C9"/>
    <w:rsid w:val="00496372"/>
    <w:rsid w:val="00496621"/>
    <w:rsid w:val="004A0C5B"/>
    <w:rsid w:val="004A0D24"/>
    <w:rsid w:val="004A1258"/>
    <w:rsid w:val="004A17D9"/>
    <w:rsid w:val="004A1FAD"/>
    <w:rsid w:val="004A22B8"/>
    <w:rsid w:val="004A3E89"/>
    <w:rsid w:val="004A5A3B"/>
    <w:rsid w:val="004A5EEC"/>
    <w:rsid w:val="004A6817"/>
    <w:rsid w:val="004A78DA"/>
    <w:rsid w:val="004A7BA0"/>
    <w:rsid w:val="004B0FA4"/>
    <w:rsid w:val="004B29B3"/>
    <w:rsid w:val="004B29DF"/>
    <w:rsid w:val="004B2E81"/>
    <w:rsid w:val="004B4316"/>
    <w:rsid w:val="004B4A6A"/>
    <w:rsid w:val="004B75B9"/>
    <w:rsid w:val="004B7A67"/>
    <w:rsid w:val="004B7AB4"/>
    <w:rsid w:val="004C04F9"/>
    <w:rsid w:val="004C0F1E"/>
    <w:rsid w:val="004C10F4"/>
    <w:rsid w:val="004C1B62"/>
    <w:rsid w:val="004C24B5"/>
    <w:rsid w:val="004C377D"/>
    <w:rsid w:val="004C3FC9"/>
    <w:rsid w:val="004C4019"/>
    <w:rsid w:val="004C56D7"/>
    <w:rsid w:val="004C64E8"/>
    <w:rsid w:val="004C7EB4"/>
    <w:rsid w:val="004D0760"/>
    <w:rsid w:val="004D077C"/>
    <w:rsid w:val="004D1616"/>
    <w:rsid w:val="004D1C9D"/>
    <w:rsid w:val="004D1D48"/>
    <w:rsid w:val="004D2B10"/>
    <w:rsid w:val="004D3877"/>
    <w:rsid w:val="004D4168"/>
    <w:rsid w:val="004D4308"/>
    <w:rsid w:val="004D5320"/>
    <w:rsid w:val="004D591A"/>
    <w:rsid w:val="004D626F"/>
    <w:rsid w:val="004D7A5B"/>
    <w:rsid w:val="004E09FD"/>
    <w:rsid w:val="004E0CA1"/>
    <w:rsid w:val="004E1973"/>
    <w:rsid w:val="004E1DD7"/>
    <w:rsid w:val="004E330B"/>
    <w:rsid w:val="004E45C3"/>
    <w:rsid w:val="004E45E2"/>
    <w:rsid w:val="004E6563"/>
    <w:rsid w:val="004E7500"/>
    <w:rsid w:val="004E7D85"/>
    <w:rsid w:val="004F147E"/>
    <w:rsid w:val="004F2B2A"/>
    <w:rsid w:val="004F3803"/>
    <w:rsid w:val="004F40BD"/>
    <w:rsid w:val="004F43EA"/>
    <w:rsid w:val="004F4580"/>
    <w:rsid w:val="004F68BD"/>
    <w:rsid w:val="004F6F1F"/>
    <w:rsid w:val="004F726B"/>
    <w:rsid w:val="004F7AC5"/>
    <w:rsid w:val="004F7EB0"/>
    <w:rsid w:val="00501095"/>
    <w:rsid w:val="005022A9"/>
    <w:rsid w:val="00502AD7"/>
    <w:rsid w:val="005036DE"/>
    <w:rsid w:val="00503872"/>
    <w:rsid w:val="00503B5F"/>
    <w:rsid w:val="00504A4E"/>
    <w:rsid w:val="0050658D"/>
    <w:rsid w:val="00506A8A"/>
    <w:rsid w:val="0050769E"/>
    <w:rsid w:val="005103EA"/>
    <w:rsid w:val="0051064B"/>
    <w:rsid w:val="00511F7C"/>
    <w:rsid w:val="00513DA4"/>
    <w:rsid w:val="005155EC"/>
    <w:rsid w:val="0051664B"/>
    <w:rsid w:val="00517F22"/>
    <w:rsid w:val="00520FC6"/>
    <w:rsid w:val="0052147E"/>
    <w:rsid w:val="005226EF"/>
    <w:rsid w:val="005266A9"/>
    <w:rsid w:val="00527C26"/>
    <w:rsid w:val="00532327"/>
    <w:rsid w:val="005324DF"/>
    <w:rsid w:val="005329BA"/>
    <w:rsid w:val="005343B6"/>
    <w:rsid w:val="0053465F"/>
    <w:rsid w:val="005358C5"/>
    <w:rsid w:val="00535F66"/>
    <w:rsid w:val="00536F90"/>
    <w:rsid w:val="00542B1E"/>
    <w:rsid w:val="00542D2B"/>
    <w:rsid w:val="005433CC"/>
    <w:rsid w:val="00543CF3"/>
    <w:rsid w:val="005464CE"/>
    <w:rsid w:val="005467B7"/>
    <w:rsid w:val="00546F0B"/>
    <w:rsid w:val="00550758"/>
    <w:rsid w:val="00550ACE"/>
    <w:rsid w:val="00550DD8"/>
    <w:rsid w:val="00550FE4"/>
    <w:rsid w:val="00552F74"/>
    <w:rsid w:val="00553ABD"/>
    <w:rsid w:val="00556001"/>
    <w:rsid w:val="00556206"/>
    <w:rsid w:val="00556EF0"/>
    <w:rsid w:val="00557687"/>
    <w:rsid w:val="00557A97"/>
    <w:rsid w:val="005602AD"/>
    <w:rsid w:val="0056105A"/>
    <w:rsid w:val="00561560"/>
    <w:rsid w:val="005620D1"/>
    <w:rsid w:val="00562261"/>
    <w:rsid w:val="005625D3"/>
    <w:rsid w:val="00562F34"/>
    <w:rsid w:val="0056316A"/>
    <w:rsid w:val="00563E2F"/>
    <w:rsid w:val="00564EB0"/>
    <w:rsid w:val="00565047"/>
    <w:rsid w:val="00565200"/>
    <w:rsid w:val="005667CA"/>
    <w:rsid w:val="00566F95"/>
    <w:rsid w:val="005675A5"/>
    <w:rsid w:val="005707F9"/>
    <w:rsid w:val="00572360"/>
    <w:rsid w:val="0057236B"/>
    <w:rsid w:val="00572906"/>
    <w:rsid w:val="00572F65"/>
    <w:rsid w:val="0057716C"/>
    <w:rsid w:val="0058311F"/>
    <w:rsid w:val="005833B9"/>
    <w:rsid w:val="00583A97"/>
    <w:rsid w:val="00586D78"/>
    <w:rsid w:val="005937BA"/>
    <w:rsid w:val="00593A5E"/>
    <w:rsid w:val="005A1B08"/>
    <w:rsid w:val="005A2147"/>
    <w:rsid w:val="005A2475"/>
    <w:rsid w:val="005A3EF3"/>
    <w:rsid w:val="005B0C02"/>
    <w:rsid w:val="005B3342"/>
    <w:rsid w:val="005B4118"/>
    <w:rsid w:val="005B448F"/>
    <w:rsid w:val="005B67CC"/>
    <w:rsid w:val="005B6828"/>
    <w:rsid w:val="005C0388"/>
    <w:rsid w:val="005C05A0"/>
    <w:rsid w:val="005C34A5"/>
    <w:rsid w:val="005C3DFC"/>
    <w:rsid w:val="005C4566"/>
    <w:rsid w:val="005C4DA5"/>
    <w:rsid w:val="005C4FE8"/>
    <w:rsid w:val="005C71AF"/>
    <w:rsid w:val="005C75D4"/>
    <w:rsid w:val="005D1285"/>
    <w:rsid w:val="005D14D6"/>
    <w:rsid w:val="005D20FF"/>
    <w:rsid w:val="005D2203"/>
    <w:rsid w:val="005D2F53"/>
    <w:rsid w:val="005D2FE2"/>
    <w:rsid w:val="005D318D"/>
    <w:rsid w:val="005D337B"/>
    <w:rsid w:val="005D3F0B"/>
    <w:rsid w:val="005D47A9"/>
    <w:rsid w:val="005D6D12"/>
    <w:rsid w:val="005D7C95"/>
    <w:rsid w:val="005E0AAE"/>
    <w:rsid w:val="005E32A1"/>
    <w:rsid w:val="005E3861"/>
    <w:rsid w:val="005E5521"/>
    <w:rsid w:val="005E6220"/>
    <w:rsid w:val="005E65E3"/>
    <w:rsid w:val="005E72BC"/>
    <w:rsid w:val="005E772F"/>
    <w:rsid w:val="005E7F56"/>
    <w:rsid w:val="005F142A"/>
    <w:rsid w:val="005F409E"/>
    <w:rsid w:val="005F4364"/>
    <w:rsid w:val="005F447D"/>
    <w:rsid w:val="005F4C43"/>
    <w:rsid w:val="005F5331"/>
    <w:rsid w:val="005F5D0E"/>
    <w:rsid w:val="005F6A08"/>
    <w:rsid w:val="005F7144"/>
    <w:rsid w:val="00601968"/>
    <w:rsid w:val="00601DF8"/>
    <w:rsid w:val="0060292F"/>
    <w:rsid w:val="006050FC"/>
    <w:rsid w:val="00605611"/>
    <w:rsid w:val="00605E2C"/>
    <w:rsid w:val="00606138"/>
    <w:rsid w:val="00606964"/>
    <w:rsid w:val="0061086B"/>
    <w:rsid w:val="00610EDE"/>
    <w:rsid w:val="006110F0"/>
    <w:rsid w:val="00611D0E"/>
    <w:rsid w:val="00611DEF"/>
    <w:rsid w:val="006122B4"/>
    <w:rsid w:val="00612555"/>
    <w:rsid w:val="00615908"/>
    <w:rsid w:val="00615F30"/>
    <w:rsid w:val="00620415"/>
    <w:rsid w:val="00620A40"/>
    <w:rsid w:val="00621E13"/>
    <w:rsid w:val="006220CE"/>
    <w:rsid w:val="00622897"/>
    <w:rsid w:val="00624031"/>
    <w:rsid w:val="0062553D"/>
    <w:rsid w:val="006308F8"/>
    <w:rsid w:val="00630D5F"/>
    <w:rsid w:val="00633B4E"/>
    <w:rsid w:val="00634EA3"/>
    <w:rsid w:val="00635378"/>
    <w:rsid w:val="00635559"/>
    <w:rsid w:val="00635AF2"/>
    <w:rsid w:val="00635F54"/>
    <w:rsid w:val="0063636A"/>
    <w:rsid w:val="00636686"/>
    <w:rsid w:val="006410AF"/>
    <w:rsid w:val="00641C05"/>
    <w:rsid w:val="00641CF6"/>
    <w:rsid w:val="00641E75"/>
    <w:rsid w:val="00643B9D"/>
    <w:rsid w:val="00644398"/>
    <w:rsid w:val="006446AF"/>
    <w:rsid w:val="006458D1"/>
    <w:rsid w:val="00646913"/>
    <w:rsid w:val="00646FDE"/>
    <w:rsid w:val="00647468"/>
    <w:rsid w:val="006509A9"/>
    <w:rsid w:val="00651BCA"/>
    <w:rsid w:val="0065369D"/>
    <w:rsid w:val="00653B88"/>
    <w:rsid w:val="00653E84"/>
    <w:rsid w:val="00654671"/>
    <w:rsid w:val="00654D54"/>
    <w:rsid w:val="00654ED0"/>
    <w:rsid w:val="006559DE"/>
    <w:rsid w:val="0065651B"/>
    <w:rsid w:val="00657308"/>
    <w:rsid w:val="00657CFD"/>
    <w:rsid w:val="00660DC5"/>
    <w:rsid w:val="00661960"/>
    <w:rsid w:val="0066377D"/>
    <w:rsid w:val="00663A87"/>
    <w:rsid w:val="00664876"/>
    <w:rsid w:val="006665C0"/>
    <w:rsid w:val="00666C18"/>
    <w:rsid w:val="00667115"/>
    <w:rsid w:val="00667316"/>
    <w:rsid w:val="006677E0"/>
    <w:rsid w:val="0067054B"/>
    <w:rsid w:val="00670DE8"/>
    <w:rsid w:val="00671330"/>
    <w:rsid w:val="00671811"/>
    <w:rsid w:val="00671E74"/>
    <w:rsid w:val="00672020"/>
    <w:rsid w:val="00672B38"/>
    <w:rsid w:val="006731D3"/>
    <w:rsid w:val="0067585F"/>
    <w:rsid w:val="0067631E"/>
    <w:rsid w:val="00680353"/>
    <w:rsid w:val="006810EB"/>
    <w:rsid w:val="006811BC"/>
    <w:rsid w:val="00681862"/>
    <w:rsid w:val="006834FC"/>
    <w:rsid w:val="00684D34"/>
    <w:rsid w:val="00685BFC"/>
    <w:rsid w:val="00686E7B"/>
    <w:rsid w:val="006870F9"/>
    <w:rsid w:val="006876FA"/>
    <w:rsid w:val="0068779D"/>
    <w:rsid w:val="0069041C"/>
    <w:rsid w:val="00690CF6"/>
    <w:rsid w:val="00692374"/>
    <w:rsid w:val="00693D92"/>
    <w:rsid w:val="00697BB1"/>
    <w:rsid w:val="00697EFC"/>
    <w:rsid w:val="00697FBC"/>
    <w:rsid w:val="006A0933"/>
    <w:rsid w:val="006A365C"/>
    <w:rsid w:val="006A3DF6"/>
    <w:rsid w:val="006A4A55"/>
    <w:rsid w:val="006A4B87"/>
    <w:rsid w:val="006A4BC5"/>
    <w:rsid w:val="006A674E"/>
    <w:rsid w:val="006A675D"/>
    <w:rsid w:val="006A67DF"/>
    <w:rsid w:val="006A680B"/>
    <w:rsid w:val="006A6CFA"/>
    <w:rsid w:val="006A7A17"/>
    <w:rsid w:val="006B0995"/>
    <w:rsid w:val="006B12C2"/>
    <w:rsid w:val="006B146C"/>
    <w:rsid w:val="006B1BD1"/>
    <w:rsid w:val="006B2B06"/>
    <w:rsid w:val="006B32A2"/>
    <w:rsid w:val="006B43ED"/>
    <w:rsid w:val="006B4502"/>
    <w:rsid w:val="006B5004"/>
    <w:rsid w:val="006B534D"/>
    <w:rsid w:val="006C1347"/>
    <w:rsid w:val="006C2B3F"/>
    <w:rsid w:val="006C3BDD"/>
    <w:rsid w:val="006C3BEE"/>
    <w:rsid w:val="006C59BD"/>
    <w:rsid w:val="006C6159"/>
    <w:rsid w:val="006C6A1E"/>
    <w:rsid w:val="006D03E9"/>
    <w:rsid w:val="006D188A"/>
    <w:rsid w:val="006D2DBE"/>
    <w:rsid w:val="006D47DE"/>
    <w:rsid w:val="006D5CA6"/>
    <w:rsid w:val="006D6615"/>
    <w:rsid w:val="006D74F3"/>
    <w:rsid w:val="006E0266"/>
    <w:rsid w:val="006E032A"/>
    <w:rsid w:val="006E048F"/>
    <w:rsid w:val="006E147D"/>
    <w:rsid w:val="006E199B"/>
    <w:rsid w:val="006E1C4C"/>
    <w:rsid w:val="006E1F89"/>
    <w:rsid w:val="006E2F83"/>
    <w:rsid w:val="006E431D"/>
    <w:rsid w:val="006E4E22"/>
    <w:rsid w:val="006E5062"/>
    <w:rsid w:val="006E5813"/>
    <w:rsid w:val="006E6605"/>
    <w:rsid w:val="006E701B"/>
    <w:rsid w:val="006F02C6"/>
    <w:rsid w:val="006F0740"/>
    <w:rsid w:val="006F091B"/>
    <w:rsid w:val="006F0A77"/>
    <w:rsid w:val="006F0EE8"/>
    <w:rsid w:val="006F158C"/>
    <w:rsid w:val="006F1637"/>
    <w:rsid w:val="006F19C5"/>
    <w:rsid w:val="006F1CCF"/>
    <w:rsid w:val="006F2710"/>
    <w:rsid w:val="006F28B2"/>
    <w:rsid w:val="006F3FCD"/>
    <w:rsid w:val="006F5752"/>
    <w:rsid w:val="006F5AFD"/>
    <w:rsid w:val="006F72A6"/>
    <w:rsid w:val="006F7F70"/>
    <w:rsid w:val="007001BD"/>
    <w:rsid w:val="00700BEF"/>
    <w:rsid w:val="0070109E"/>
    <w:rsid w:val="00701126"/>
    <w:rsid w:val="00701406"/>
    <w:rsid w:val="007019F6"/>
    <w:rsid w:val="007028EE"/>
    <w:rsid w:val="00702BFE"/>
    <w:rsid w:val="0070436B"/>
    <w:rsid w:val="0070447C"/>
    <w:rsid w:val="007045A8"/>
    <w:rsid w:val="00704A4E"/>
    <w:rsid w:val="00705A3C"/>
    <w:rsid w:val="00705B31"/>
    <w:rsid w:val="007062E4"/>
    <w:rsid w:val="0070726A"/>
    <w:rsid w:val="007115E7"/>
    <w:rsid w:val="00711F57"/>
    <w:rsid w:val="00712DFE"/>
    <w:rsid w:val="00713642"/>
    <w:rsid w:val="00713822"/>
    <w:rsid w:val="007139F9"/>
    <w:rsid w:val="00713B0E"/>
    <w:rsid w:val="007140A7"/>
    <w:rsid w:val="007141D0"/>
    <w:rsid w:val="00714D82"/>
    <w:rsid w:val="00714F7F"/>
    <w:rsid w:val="00717163"/>
    <w:rsid w:val="007173B1"/>
    <w:rsid w:val="00717768"/>
    <w:rsid w:val="00722F59"/>
    <w:rsid w:val="007230E4"/>
    <w:rsid w:val="007232DE"/>
    <w:rsid w:val="007236AA"/>
    <w:rsid w:val="00725657"/>
    <w:rsid w:val="00725B59"/>
    <w:rsid w:val="00725E61"/>
    <w:rsid w:val="007267EB"/>
    <w:rsid w:val="00726C8E"/>
    <w:rsid w:val="00726DD8"/>
    <w:rsid w:val="00730893"/>
    <w:rsid w:val="00730F90"/>
    <w:rsid w:val="007327A0"/>
    <w:rsid w:val="00732C61"/>
    <w:rsid w:val="00733C59"/>
    <w:rsid w:val="0073443B"/>
    <w:rsid w:val="00734476"/>
    <w:rsid w:val="007357C9"/>
    <w:rsid w:val="00735DCA"/>
    <w:rsid w:val="007362F2"/>
    <w:rsid w:val="00736585"/>
    <w:rsid w:val="00736B84"/>
    <w:rsid w:val="00737796"/>
    <w:rsid w:val="00737E06"/>
    <w:rsid w:val="00740FFB"/>
    <w:rsid w:val="007437FE"/>
    <w:rsid w:val="00744AE1"/>
    <w:rsid w:val="00744BBA"/>
    <w:rsid w:val="00744C9D"/>
    <w:rsid w:val="00751F0B"/>
    <w:rsid w:val="007521AE"/>
    <w:rsid w:val="007524B2"/>
    <w:rsid w:val="00752B75"/>
    <w:rsid w:val="0075316B"/>
    <w:rsid w:val="00753580"/>
    <w:rsid w:val="007535D6"/>
    <w:rsid w:val="00753A89"/>
    <w:rsid w:val="007546E2"/>
    <w:rsid w:val="00755D13"/>
    <w:rsid w:val="007563B5"/>
    <w:rsid w:val="0075795E"/>
    <w:rsid w:val="00757BBD"/>
    <w:rsid w:val="00757E8F"/>
    <w:rsid w:val="0076107D"/>
    <w:rsid w:val="007625AA"/>
    <w:rsid w:val="00762969"/>
    <w:rsid w:val="00763740"/>
    <w:rsid w:val="00766C96"/>
    <w:rsid w:val="007672C8"/>
    <w:rsid w:val="0076738B"/>
    <w:rsid w:val="007701B3"/>
    <w:rsid w:val="00770B92"/>
    <w:rsid w:val="0077185E"/>
    <w:rsid w:val="00771EE7"/>
    <w:rsid w:val="00772014"/>
    <w:rsid w:val="00772093"/>
    <w:rsid w:val="00772298"/>
    <w:rsid w:val="00772607"/>
    <w:rsid w:val="00772D1F"/>
    <w:rsid w:val="007741E7"/>
    <w:rsid w:val="00775A21"/>
    <w:rsid w:val="00776983"/>
    <w:rsid w:val="00776FB0"/>
    <w:rsid w:val="00781076"/>
    <w:rsid w:val="007812FD"/>
    <w:rsid w:val="00781A67"/>
    <w:rsid w:val="00782125"/>
    <w:rsid w:val="00782EBE"/>
    <w:rsid w:val="00783807"/>
    <w:rsid w:val="00783D7A"/>
    <w:rsid w:val="007840DD"/>
    <w:rsid w:val="00784663"/>
    <w:rsid w:val="007852F3"/>
    <w:rsid w:val="00785BF0"/>
    <w:rsid w:val="00785EA0"/>
    <w:rsid w:val="00786374"/>
    <w:rsid w:val="00787678"/>
    <w:rsid w:val="00791668"/>
    <w:rsid w:val="0079191D"/>
    <w:rsid w:val="007921E1"/>
    <w:rsid w:val="00792A8D"/>
    <w:rsid w:val="00792E64"/>
    <w:rsid w:val="0079385D"/>
    <w:rsid w:val="00793D11"/>
    <w:rsid w:val="00793E4D"/>
    <w:rsid w:val="0079520F"/>
    <w:rsid w:val="007958D6"/>
    <w:rsid w:val="007959CF"/>
    <w:rsid w:val="0079644E"/>
    <w:rsid w:val="007965C3"/>
    <w:rsid w:val="00796603"/>
    <w:rsid w:val="0079720B"/>
    <w:rsid w:val="00797F52"/>
    <w:rsid w:val="007A0AE6"/>
    <w:rsid w:val="007A42ED"/>
    <w:rsid w:val="007A4FF2"/>
    <w:rsid w:val="007A5F9F"/>
    <w:rsid w:val="007A6380"/>
    <w:rsid w:val="007A6F0F"/>
    <w:rsid w:val="007A77A0"/>
    <w:rsid w:val="007A7BE8"/>
    <w:rsid w:val="007B0039"/>
    <w:rsid w:val="007B098A"/>
    <w:rsid w:val="007B1036"/>
    <w:rsid w:val="007B1223"/>
    <w:rsid w:val="007B15F3"/>
    <w:rsid w:val="007B1735"/>
    <w:rsid w:val="007B1F45"/>
    <w:rsid w:val="007B2DC0"/>
    <w:rsid w:val="007B4035"/>
    <w:rsid w:val="007B461C"/>
    <w:rsid w:val="007B4FB6"/>
    <w:rsid w:val="007B6B4A"/>
    <w:rsid w:val="007B734B"/>
    <w:rsid w:val="007B753B"/>
    <w:rsid w:val="007B7C07"/>
    <w:rsid w:val="007C1583"/>
    <w:rsid w:val="007C180D"/>
    <w:rsid w:val="007C3844"/>
    <w:rsid w:val="007C42DC"/>
    <w:rsid w:val="007C4AA4"/>
    <w:rsid w:val="007C52AE"/>
    <w:rsid w:val="007C5D10"/>
    <w:rsid w:val="007C5D56"/>
    <w:rsid w:val="007C5EB5"/>
    <w:rsid w:val="007D067E"/>
    <w:rsid w:val="007D0DD2"/>
    <w:rsid w:val="007D153A"/>
    <w:rsid w:val="007D2AFD"/>
    <w:rsid w:val="007D32B5"/>
    <w:rsid w:val="007D631F"/>
    <w:rsid w:val="007D7228"/>
    <w:rsid w:val="007D73B6"/>
    <w:rsid w:val="007E0EC3"/>
    <w:rsid w:val="007E1399"/>
    <w:rsid w:val="007E1A64"/>
    <w:rsid w:val="007E2001"/>
    <w:rsid w:val="007E3BC3"/>
    <w:rsid w:val="007E4E15"/>
    <w:rsid w:val="007E599B"/>
    <w:rsid w:val="007E5CAC"/>
    <w:rsid w:val="007E5EA7"/>
    <w:rsid w:val="007E635B"/>
    <w:rsid w:val="007E794E"/>
    <w:rsid w:val="007F0DD9"/>
    <w:rsid w:val="007F1C02"/>
    <w:rsid w:val="007F1D64"/>
    <w:rsid w:val="007F4D8F"/>
    <w:rsid w:val="007F5CBB"/>
    <w:rsid w:val="007F609E"/>
    <w:rsid w:val="007F64EF"/>
    <w:rsid w:val="007F6EB5"/>
    <w:rsid w:val="007F72A6"/>
    <w:rsid w:val="0080413D"/>
    <w:rsid w:val="008049EC"/>
    <w:rsid w:val="0080562B"/>
    <w:rsid w:val="00805A72"/>
    <w:rsid w:val="00807D7E"/>
    <w:rsid w:val="00810E9B"/>
    <w:rsid w:val="008112DE"/>
    <w:rsid w:val="0081305E"/>
    <w:rsid w:val="00813D09"/>
    <w:rsid w:val="00813EF3"/>
    <w:rsid w:val="00814B4B"/>
    <w:rsid w:val="00815348"/>
    <w:rsid w:val="00817069"/>
    <w:rsid w:val="00817AFC"/>
    <w:rsid w:val="00817DED"/>
    <w:rsid w:val="008206BE"/>
    <w:rsid w:val="00820A73"/>
    <w:rsid w:val="00823040"/>
    <w:rsid w:val="00823CE0"/>
    <w:rsid w:val="00824B7F"/>
    <w:rsid w:val="00825860"/>
    <w:rsid w:val="00826033"/>
    <w:rsid w:val="00826099"/>
    <w:rsid w:val="008265D9"/>
    <w:rsid w:val="008266C5"/>
    <w:rsid w:val="00831820"/>
    <w:rsid w:val="00831B0E"/>
    <w:rsid w:val="00833A15"/>
    <w:rsid w:val="00834EDE"/>
    <w:rsid w:val="00835C3D"/>
    <w:rsid w:val="0083617C"/>
    <w:rsid w:val="008367F3"/>
    <w:rsid w:val="008373F4"/>
    <w:rsid w:val="0083764C"/>
    <w:rsid w:val="00840ADB"/>
    <w:rsid w:val="00841739"/>
    <w:rsid w:val="0084347D"/>
    <w:rsid w:val="008449A1"/>
    <w:rsid w:val="00846584"/>
    <w:rsid w:val="008467EB"/>
    <w:rsid w:val="0084712F"/>
    <w:rsid w:val="00847406"/>
    <w:rsid w:val="00847626"/>
    <w:rsid w:val="008503F1"/>
    <w:rsid w:val="00850CB0"/>
    <w:rsid w:val="00853693"/>
    <w:rsid w:val="0085557D"/>
    <w:rsid w:val="008556A2"/>
    <w:rsid w:val="00856121"/>
    <w:rsid w:val="00860C52"/>
    <w:rsid w:val="008610CD"/>
    <w:rsid w:val="00861263"/>
    <w:rsid w:val="00861461"/>
    <w:rsid w:val="0086168A"/>
    <w:rsid w:val="008629EC"/>
    <w:rsid w:val="00863146"/>
    <w:rsid w:val="0086436F"/>
    <w:rsid w:val="0086537D"/>
    <w:rsid w:val="0086551A"/>
    <w:rsid w:val="008657F1"/>
    <w:rsid w:val="00865888"/>
    <w:rsid w:val="0086620F"/>
    <w:rsid w:val="008664F8"/>
    <w:rsid w:val="0086690C"/>
    <w:rsid w:val="00867187"/>
    <w:rsid w:val="00867592"/>
    <w:rsid w:val="00867DBE"/>
    <w:rsid w:val="00867FF9"/>
    <w:rsid w:val="00870C4F"/>
    <w:rsid w:val="008724EE"/>
    <w:rsid w:val="00872C01"/>
    <w:rsid w:val="00873455"/>
    <w:rsid w:val="00873A45"/>
    <w:rsid w:val="00873BBF"/>
    <w:rsid w:val="0087429E"/>
    <w:rsid w:val="00874FDA"/>
    <w:rsid w:val="00875C24"/>
    <w:rsid w:val="00876275"/>
    <w:rsid w:val="008825F0"/>
    <w:rsid w:val="008832E1"/>
    <w:rsid w:val="00884B8B"/>
    <w:rsid w:val="008860EE"/>
    <w:rsid w:val="00886CE0"/>
    <w:rsid w:val="00890772"/>
    <w:rsid w:val="0089284E"/>
    <w:rsid w:val="00893DBE"/>
    <w:rsid w:val="00893EB5"/>
    <w:rsid w:val="00894820"/>
    <w:rsid w:val="008950F2"/>
    <w:rsid w:val="008958B1"/>
    <w:rsid w:val="00895F8A"/>
    <w:rsid w:val="00896B13"/>
    <w:rsid w:val="00896FD5"/>
    <w:rsid w:val="008976AA"/>
    <w:rsid w:val="00897DB5"/>
    <w:rsid w:val="008A0806"/>
    <w:rsid w:val="008A0ECB"/>
    <w:rsid w:val="008A2770"/>
    <w:rsid w:val="008A2916"/>
    <w:rsid w:val="008A2DB3"/>
    <w:rsid w:val="008A3D28"/>
    <w:rsid w:val="008A3F90"/>
    <w:rsid w:val="008A4E43"/>
    <w:rsid w:val="008A53EB"/>
    <w:rsid w:val="008A715A"/>
    <w:rsid w:val="008A7766"/>
    <w:rsid w:val="008B07CA"/>
    <w:rsid w:val="008B23E4"/>
    <w:rsid w:val="008B27EA"/>
    <w:rsid w:val="008B4EE1"/>
    <w:rsid w:val="008B5DB2"/>
    <w:rsid w:val="008B77BC"/>
    <w:rsid w:val="008B7A55"/>
    <w:rsid w:val="008B7AB7"/>
    <w:rsid w:val="008C0ED1"/>
    <w:rsid w:val="008C1051"/>
    <w:rsid w:val="008C12FC"/>
    <w:rsid w:val="008C18A5"/>
    <w:rsid w:val="008C19AE"/>
    <w:rsid w:val="008C1EDF"/>
    <w:rsid w:val="008C278F"/>
    <w:rsid w:val="008C28C8"/>
    <w:rsid w:val="008C7C16"/>
    <w:rsid w:val="008D038A"/>
    <w:rsid w:val="008D1661"/>
    <w:rsid w:val="008D3652"/>
    <w:rsid w:val="008D4B15"/>
    <w:rsid w:val="008D4E3A"/>
    <w:rsid w:val="008D5DDA"/>
    <w:rsid w:val="008D737B"/>
    <w:rsid w:val="008D7BE2"/>
    <w:rsid w:val="008D7F29"/>
    <w:rsid w:val="008E0B5A"/>
    <w:rsid w:val="008E1E23"/>
    <w:rsid w:val="008E2007"/>
    <w:rsid w:val="008E2DCE"/>
    <w:rsid w:val="008E3895"/>
    <w:rsid w:val="008E508C"/>
    <w:rsid w:val="008E6F27"/>
    <w:rsid w:val="008F0331"/>
    <w:rsid w:val="008F0898"/>
    <w:rsid w:val="008F18EF"/>
    <w:rsid w:val="008F264F"/>
    <w:rsid w:val="008F43BD"/>
    <w:rsid w:val="008F4760"/>
    <w:rsid w:val="008F5019"/>
    <w:rsid w:val="008F5EB5"/>
    <w:rsid w:val="008F6B0B"/>
    <w:rsid w:val="00901A07"/>
    <w:rsid w:val="00901BB8"/>
    <w:rsid w:val="009031DF"/>
    <w:rsid w:val="009038A4"/>
    <w:rsid w:val="00904D90"/>
    <w:rsid w:val="009057BE"/>
    <w:rsid w:val="0090678D"/>
    <w:rsid w:val="00906C1F"/>
    <w:rsid w:val="009075C6"/>
    <w:rsid w:val="0091036C"/>
    <w:rsid w:val="0091089E"/>
    <w:rsid w:val="0091114D"/>
    <w:rsid w:val="009111C8"/>
    <w:rsid w:val="00911E8C"/>
    <w:rsid w:val="009125F2"/>
    <w:rsid w:val="00912947"/>
    <w:rsid w:val="00912A38"/>
    <w:rsid w:val="00913078"/>
    <w:rsid w:val="009144CA"/>
    <w:rsid w:val="00915899"/>
    <w:rsid w:val="009179DE"/>
    <w:rsid w:val="009204AF"/>
    <w:rsid w:val="00920591"/>
    <w:rsid w:val="0092092A"/>
    <w:rsid w:val="0092249D"/>
    <w:rsid w:val="009241BD"/>
    <w:rsid w:val="009246D7"/>
    <w:rsid w:val="009249CB"/>
    <w:rsid w:val="00924C63"/>
    <w:rsid w:val="00924E21"/>
    <w:rsid w:val="0092520B"/>
    <w:rsid w:val="00925685"/>
    <w:rsid w:val="009258D2"/>
    <w:rsid w:val="00925D9F"/>
    <w:rsid w:val="00926BDD"/>
    <w:rsid w:val="00926D7B"/>
    <w:rsid w:val="00926E1E"/>
    <w:rsid w:val="00927320"/>
    <w:rsid w:val="009273A3"/>
    <w:rsid w:val="00927857"/>
    <w:rsid w:val="0093003C"/>
    <w:rsid w:val="00930068"/>
    <w:rsid w:val="0093028F"/>
    <w:rsid w:val="00930389"/>
    <w:rsid w:val="00930473"/>
    <w:rsid w:val="00931448"/>
    <w:rsid w:val="009323E3"/>
    <w:rsid w:val="009326BC"/>
    <w:rsid w:val="009336A1"/>
    <w:rsid w:val="00934485"/>
    <w:rsid w:val="00935D0A"/>
    <w:rsid w:val="00935D9B"/>
    <w:rsid w:val="0093735E"/>
    <w:rsid w:val="00940FEE"/>
    <w:rsid w:val="00941EAE"/>
    <w:rsid w:val="009426C8"/>
    <w:rsid w:val="00942CA8"/>
    <w:rsid w:val="009434B6"/>
    <w:rsid w:val="00943E0C"/>
    <w:rsid w:val="00943F6A"/>
    <w:rsid w:val="0094461F"/>
    <w:rsid w:val="009453CE"/>
    <w:rsid w:val="0094571A"/>
    <w:rsid w:val="009465BA"/>
    <w:rsid w:val="0095222F"/>
    <w:rsid w:val="00952846"/>
    <w:rsid w:val="0095347E"/>
    <w:rsid w:val="00953BD3"/>
    <w:rsid w:val="00953E04"/>
    <w:rsid w:val="00954A71"/>
    <w:rsid w:val="00954F0E"/>
    <w:rsid w:val="009554C1"/>
    <w:rsid w:val="00957461"/>
    <w:rsid w:val="009604C7"/>
    <w:rsid w:val="0096094B"/>
    <w:rsid w:val="00961687"/>
    <w:rsid w:val="00961D70"/>
    <w:rsid w:val="00962453"/>
    <w:rsid w:val="00962888"/>
    <w:rsid w:val="009630D3"/>
    <w:rsid w:val="009657A2"/>
    <w:rsid w:val="00966AAC"/>
    <w:rsid w:val="0096716F"/>
    <w:rsid w:val="009673B5"/>
    <w:rsid w:val="0096748B"/>
    <w:rsid w:val="00967993"/>
    <w:rsid w:val="00967D1A"/>
    <w:rsid w:val="00970194"/>
    <w:rsid w:val="0097192F"/>
    <w:rsid w:val="00972752"/>
    <w:rsid w:val="009739A0"/>
    <w:rsid w:val="0097437C"/>
    <w:rsid w:val="009744FC"/>
    <w:rsid w:val="0098052B"/>
    <w:rsid w:val="00980E76"/>
    <w:rsid w:val="0098161E"/>
    <w:rsid w:val="00981CDA"/>
    <w:rsid w:val="00981DD4"/>
    <w:rsid w:val="00983602"/>
    <w:rsid w:val="00983A09"/>
    <w:rsid w:val="009845CD"/>
    <w:rsid w:val="00984A64"/>
    <w:rsid w:val="00986AB4"/>
    <w:rsid w:val="00986C55"/>
    <w:rsid w:val="00990399"/>
    <w:rsid w:val="009907BD"/>
    <w:rsid w:val="0099097C"/>
    <w:rsid w:val="00990F17"/>
    <w:rsid w:val="00990FBD"/>
    <w:rsid w:val="00991E43"/>
    <w:rsid w:val="00992B6D"/>
    <w:rsid w:val="00993043"/>
    <w:rsid w:val="0099306E"/>
    <w:rsid w:val="00993DAB"/>
    <w:rsid w:val="00994616"/>
    <w:rsid w:val="00994E85"/>
    <w:rsid w:val="00994FF5"/>
    <w:rsid w:val="009963A7"/>
    <w:rsid w:val="009A080A"/>
    <w:rsid w:val="009A0F5A"/>
    <w:rsid w:val="009A1ED3"/>
    <w:rsid w:val="009A2693"/>
    <w:rsid w:val="009A2B96"/>
    <w:rsid w:val="009A43E9"/>
    <w:rsid w:val="009A473D"/>
    <w:rsid w:val="009B0C08"/>
    <w:rsid w:val="009B0FBD"/>
    <w:rsid w:val="009B1298"/>
    <w:rsid w:val="009B13AB"/>
    <w:rsid w:val="009B1C52"/>
    <w:rsid w:val="009B1CD1"/>
    <w:rsid w:val="009B2C7F"/>
    <w:rsid w:val="009B3491"/>
    <w:rsid w:val="009B3C1A"/>
    <w:rsid w:val="009B3EF3"/>
    <w:rsid w:val="009B45BF"/>
    <w:rsid w:val="009B698A"/>
    <w:rsid w:val="009B7121"/>
    <w:rsid w:val="009B7BBC"/>
    <w:rsid w:val="009C072B"/>
    <w:rsid w:val="009C0DCC"/>
    <w:rsid w:val="009C1A70"/>
    <w:rsid w:val="009C201D"/>
    <w:rsid w:val="009C25B7"/>
    <w:rsid w:val="009C394D"/>
    <w:rsid w:val="009C4982"/>
    <w:rsid w:val="009C60F3"/>
    <w:rsid w:val="009D0A1D"/>
    <w:rsid w:val="009D0D02"/>
    <w:rsid w:val="009D1D31"/>
    <w:rsid w:val="009D1FAC"/>
    <w:rsid w:val="009D298D"/>
    <w:rsid w:val="009D2FE0"/>
    <w:rsid w:val="009D6EBC"/>
    <w:rsid w:val="009D704F"/>
    <w:rsid w:val="009D7414"/>
    <w:rsid w:val="009D7EA7"/>
    <w:rsid w:val="009E010B"/>
    <w:rsid w:val="009E0311"/>
    <w:rsid w:val="009E0364"/>
    <w:rsid w:val="009E0A57"/>
    <w:rsid w:val="009E0E19"/>
    <w:rsid w:val="009E0E26"/>
    <w:rsid w:val="009E1296"/>
    <w:rsid w:val="009E166E"/>
    <w:rsid w:val="009E2633"/>
    <w:rsid w:val="009E2725"/>
    <w:rsid w:val="009E308A"/>
    <w:rsid w:val="009E30F7"/>
    <w:rsid w:val="009E3339"/>
    <w:rsid w:val="009E383A"/>
    <w:rsid w:val="009E47A3"/>
    <w:rsid w:val="009E4BD4"/>
    <w:rsid w:val="009E5590"/>
    <w:rsid w:val="009E5719"/>
    <w:rsid w:val="009E633C"/>
    <w:rsid w:val="009E6462"/>
    <w:rsid w:val="009E7332"/>
    <w:rsid w:val="009E7881"/>
    <w:rsid w:val="009F04FB"/>
    <w:rsid w:val="009F0E31"/>
    <w:rsid w:val="009F1785"/>
    <w:rsid w:val="009F1903"/>
    <w:rsid w:val="009F1B97"/>
    <w:rsid w:val="009F2B5A"/>
    <w:rsid w:val="009F3CD6"/>
    <w:rsid w:val="009F4716"/>
    <w:rsid w:val="009F4842"/>
    <w:rsid w:val="009F562E"/>
    <w:rsid w:val="009F5F43"/>
    <w:rsid w:val="009F64C8"/>
    <w:rsid w:val="009F677D"/>
    <w:rsid w:val="009F6FBB"/>
    <w:rsid w:val="009F788C"/>
    <w:rsid w:val="00A00571"/>
    <w:rsid w:val="00A00758"/>
    <w:rsid w:val="00A00CFD"/>
    <w:rsid w:val="00A0182A"/>
    <w:rsid w:val="00A04AF4"/>
    <w:rsid w:val="00A04C80"/>
    <w:rsid w:val="00A04F8D"/>
    <w:rsid w:val="00A060DC"/>
    <w:rsid w:val="00A07F51"/>
    <w:rsid w:val="00A10E84"/>
    <w:rsid w:val="00A139A7"/>
    <w:rsid w:val="00A13C68"/>
    <w:rsid w:val="00A1403D"/>
    <w:rsid w:val="00A1459D"/>
    <w:rsid w:val="00A149B2"/>
    <w:rsid w:val="00A151A7"/>
    <w:rsid w:val="00A152AD"/>
    <w:rsid w:val="00A15884"/>
    <w:rsid w:val="00A159C7"/>
    <w:rsid w:val="00A15DAB"/>
    <w:rsid w:val="00A204AE"/>
    <w:rsid w:val="00A2059F"/>
    <w:rsid w:val="00A21A59"/>
    <w:rsid w:val="00A21E2B"/>
    <w:rsid w:val="00A21FED"/>
    <w:rsid w:val="00A22DEA"/>
    <w:rsid w:val="00A231C3"/>
    <w:rsid w:val="00A247B8"/>
    <w:rsid w:val="00A24A10"/>
    <w:rsid w:val="00A25939"/>
    <w:rsid w:val="00A26C54"/>
    <w:rsid w:val="00A27784"/>
    <w:rsid w:val="00A321BC"/>
    <w:rsid w:val="00A321C9"/>
    <w:rsid w:val="00A329FA"/>
    <w:rsid w:val="00A3395A"/>
    <w:rsid w:val="00A35251"/>
    <w:rsid w:val="00A364CD"/>
    <w:rsid w:val="00A364E7"/>
    <w:rsid w:val="00A37F09"/>
    <w:rsid w:val="00A37F1F"/>
    <w:rsid w:val="00A40EA0"/>
    <w:rsid w:val="00A41624"/>
    <w:rsid w:val="00A42FC2"/>
    <w:rsid w:val="00A45A39"/>
    <w:rsid w:val="00A45CDB"/>
    <w:rsid w:val="00A468BE"/>
    <w:rsid w:val="00A50424"/>
    <w:rsid w:val="00A50C78"/>
    <w:rsid w:val="00A513F9"/>
    <w:rsid w:val="00A51707"/>
    <w:rsid w:val="00A51F65"/>
    <w:rsid w:val="00A52AD5"/>
    <w:rsid w:val="00A539CD"/>
    <w:rsid w:val="00A53C9C"/>
    <w:rsid w:val="00A53CD2"/>
    <w:rsid w:val="00A55382"/>
    <w:rsid w:val="00A5562C"/>
    <w:rsid w:val="00A572CB"/>
    <w:rsid w:val="00A57BB4"/>
    <w:rsid w:val="00A6112C"/>
    <w:rsid w:val="00A61438"/>
    <w:rsid w:val="00A61F0A"/>
    <w:rsid w:val="00A6364D"/>
    <w:rsid w:val="00A63B31"/>
    <w:rsid w:val="00A64438"/>
    <w:rsid w:val="00A644AF"/>
    <w:rsid w:val="00A64DA2"/>
    <w:rsid w:val="00A67807"/>
    <w:rsid w:val="00A67C94"/>
    <w:rsid w:val="00A71427"/>
    <w:rsid w:val="00A714B2"/>
    <w:rsid w:val="00A747D9"/>
    <w:rsid w:val="00A7515B"/>
    <w:rsid w:val="00A76094"/>
    <w:rsid w:val="00A804B3"/>
    <w:rsid w:val="00A8106E"/>
    <w:rsid w:val="00A82206"/>
    <w:rsid w:val="00A83AB2"/>
    <w:rsid w:val="00A83B10"/>
    <w:rsid w:val="00A846CB"/>
    <w:rsid w:val="00A84EE2"/>
    <w:rsid w:val="00A857E9"/>
    <w:rsid w:val="00A86927"/>
    <w:rsid w:val="00A869B7"/>
    <w:rsid w:val="00A871CC"/>
    <w:rsid w:val="00A900F1"/>
    <w:rsid w:val="00A917A8"/>
    <w:rsid w:val="00A91DAB"/>
    <w:rsid w:val="00A92D19"/>
    <w:rsid w:val="00A93AE7"/>
    <w:rsid w:val="00A93DA1"/>
    <w:rsid w:val="00A9410A"/>
    <w:rsid w:val="00A94F40"/>
    <w:rsid w:val="00A96017"/>
    <w:rsid w:val="00A971A1"/>
    <w:rsid w:val="00A97459"/>
    <w:rsid w:val="00A97888"/>
    <w:rsid w:val="00AA01BD"/>
    <w:rsid w:val="00AA0920"/>
    <w:rsid w:val="00AA1AFD"/>
    <w:rsid w:val="00AA1B81"/>
    <w:rsid w:val="00AA2E2A"/>
    <w:rsid w:val="00AA32C4"/>
    <w:rsid w:val="00AA66B8"/>
    <w:rsid w:val="00AB0375"/>
    <w:rsid w:val="00AB16FD"/>
    <w:rsid w:val="00AB1836"/>
    <w:rsid w:val="00AB1AA6"/>
    <w:rsid w:val="00AB3B3B"/>
    <w:rsid w:val="00AB453A"/>
    <w:rsid w:val="00AB49BE"/>
    <w:rsid w:val="00AB65E0"/>
    <w:rsid w:val="00AB6BCC"/>
    <w:rsid w:val="00AB6CB9"/>
    <w:rsid w:val="00AC09BF"/>
    <w:rsid w:val="00AC0E83"/>
    <w:rsid w:val="00AC13F2"/>
    <w:rsid w:val="00AC20A3"/>
    <w:rsid w:val="00AC20D9"/>
    <w:rsid w:val="00AC255C"/>
    <w:rsid w:val="00AC3583"/>
    <w:rsid w:val="00AC6328"/>
    <w:rsid w:val="00AC6AB0"/>
    <w:rsid w:val="00AC7179"/>
    <w:rsid w:val="00AC73AB"/>
    <w:rsid w:val="00AC7D9A"/>
    <w:rsid w:val="00AC7E4A"/>
    <w:rsid w:val="00AD0098"/>
    <w:rsid w:val="00AD1DCF"/>
    <w:rsid w:val="00AD2ACD"/>
    <w:rsid w:val="00AD3570"/>
    <w:rsid w:val="00AD4EBF"/>
    <w:rsid w:val="00AD579F"/>
    <w:rsid w:val="00AD63EB"/>
    <w:rsid w:val="00AE0429"/>
    <w:rsid w:val="00AE076B"/>
    <w:rsid w:val="00AE08D3"/>
    <w:rsid w:val="00AE1BDA"/>
    <w:rsid w:val="00AE3810"/>
    <w:rsid w:val="00AE433C"/>
    <w:rsid w:val="00AE477F"/>
    <w:rsid w:val="00AF023D"/>
    <w:rsid w:val="00AF096C"/>
    <w:rsid w:val="00AF29E9"/>
    <w:rsid w:val="00AF2A8F"/>
    <w:rsid w:val="00AF3646"/>
    <w:rsid w:val="00AF4E72"/>
    <w:rsid w:val="00AF5033"/>
    <w:rsid w:val="00AF50BA"/>
    <w:rsid w:val="00AF5406"/>
    <w:rsid w:val="00AF7A5E"/>
    <w:rsid w:val="00AF7ACF"/>
    <w:rsid w:val="00AF7B54"/>
    <w:rsid w:val="00B0001C"/>
    <w:rsid w:val="00B00788"/>
    <w:rsid w:val="00B03418"/>
    <w:rsid w:val="00B03646"/>
    <w:rsid w:val="00B05022"/>
    <w:rsid w:val="00B053AE"/>
    <w:rsid w:val="00B06B39"/>
    <w:rsid w:val="00B0708E"/>
    <w:rsid w:val="00B10C7A"/>
    <w:rsid w:val="00B11199"/>
    <w:rsid w:val="00B11816"/>
    <w:rsid w:val="00B12FB0"/>
    <w:rsid w:val="00B13817"/>
    <w:rsid w:val="00B13A6F"/>
    <w:rsid w:val="00B14301"/>
    <w:rsid w:val="00B14B1F"/>
    <w:rsid w:val="00B14CED"/>
    <w:rsid w:val="00B14E89"/>
    <w:rsid w:val="00B17805"/>
    <w:rsid w:val="00B20A12"/>
    <w:rsid w:val="00B215EE"/>
    <w:rsid w:val="00B21A90"/>
    <w:rsid w:val="00B21C41"/>
    <w:rsid w:val="00B23B4D"/>
    <w:rsid w:val="00B24C74"/>
    <w:rsid w:val="00B25ED8"/>
    <w:rsid w:val="00B2733E"/>
    <w:rsid w:val="00B30D17"/>
    <w:rsid w:val="00B3108A"/>
    <w:rsid w:val="00B31851"/>
    <w:rsid w:val="00B325E2"/>
    <w:rsid w:val="00B32900"/>
    <w:rsid w:val="00B32A6F"/>
    <w:rsid w:val="00B341E2"/>
    <w:rsid w:val="00B34A87"/>
    <w:rsid w:val="00B364AB"/>
    <w:rsid w:val="00B37580"/>
    <w:rsid w:val="00B378CE"/>
    <w:rsid w:val="00B403A5"/>
    <w:rsid w:val="00B40953"/>
    <w:rsid w:val="00B40DF6"/>
    <w:rsid w:val="00B4127D"/>
    <w:rsid w:val="00B41968"/>
    <w:rsid w:val="00B421C7"/>
    <w:rsid w:val="00B428DB"/>
    <w:rsid w:val="00B43B3B"/>
    <w:rsid w:val="00B45430"/>
    <w:rsid w:val="00B45551"/>
    <w:rsid w:val="00B45E9D"/>
    <w:rsid w:val="00B46618"/>
    <w:rsid w:val="00B4698B"/>
    <w:rsid w:val="00B471CE"/>
    <w:rsid w:val="00B50A7E"/>
    <w:rsid w:val="00B51B00"/>
    <w:rsid w:val="00B51C2F"/>
    <w:rsid w:val="00B55282"/>
    <w:rsid w:val="00B5600C"/>
    <w:rsid w:val="00B57387"/>
    <w:rsid w:val="00B60A05"/>
    <w:rsid w:val="00B60B60"/>
    <w:rsid w:val="00B62D00"/>
    <w:rsid w:val="00B62EA2"/>
    <w:rsid w:val="00B6353D"/>
    <w:rsid w:val="00B6381A"/>
    <w:rsid w:val="00B6405E"/>
    <w:rsid w:val="00B652AF"/>
    <w:rsid w:val="00B656D6"/>
    <w:rsid w:val="00B674C2"/>
    <w:rsid w:val="00B67D5A"/>
    <w:rsid w:val="00B705A8"/>
    <w:rsid w:val="00B70B24"/>
    <w:rsid w:val="00B7234C"/>
    <w:rsid w:val="00B7283A"/>
    <w:rsid w:val="00B729C2"/>
    <w:rsid w:val="00B733F2"/>
    <w:rsid w:val="00B74209"/>
    <w:rsid w:val="00B7449B"/>
    <w:rsid w:val="00B74F61"/>
    <w:rsid w:val="00B75E1B"/>
    <w:rsid w:val="00B7624D"/>
    <w:rsid w:val="00B76AD1"/>
    <w:rsid w:val="00B771A5"/>
    <w:rsid w:val="00B77B28"/>
    <w:rsid w:val="00B819FD"/>
    <w:rsid w:val="00B81CB3"/>
    <w:rsid w:val="00B83B13"/>
    <w:rsid w:val="00B843BC"/>
    <w:rsid w:val="00B849A9"/>
    <w:rsid w:val="00B85A8D"/>
    <w:rsid w:val="00B85E78"/>
    <w:rsid w:val="00B85EE1"/>
    <w:rsid w:val="00B86F38"/>
    <w:rsid w:val="00B87B47"/>
    <w:rsid w:val="00B9313D"/>
    <w:rsid w:val="00B932B8"/>
    <w:rsid w:val="00B93366"/>
    <w:rsid w:val="00B94E96"/>
    <w:rsid w:val="00B95162"/>
    <w:rsid w:val="00B96F91"/>
    <w:rsid w:val="00B975E6"/>
    <w:rsid w:val="00BA0F49"/>
    <w:rsid w:val="00BA334B"/>
    <w:rsid w:val="00BA3814"/>
    <w:rsid w:val="00BA3993"/>
    <w:rsid w:val="00BA3E47"/>
    <w:rsid w:val="00BA41BB"/>
    <w:rsid w:val="00BA49DC"/>
    <w:rsid w:val="00BA782C"/>
    <w:rsid w:val="00BB106B"/>
    <w:rsid w:val="00BB179E"/>
    <w:rsid w:val="00BB21EC"/>
    <w:rsid w:val="00BB2224"/>
    <w:rsid w:val="00BB48C7"/>
    <w:rsid w:val="00BB5221"/>
    <w:rsid w:val="00BB627A"/>
    <w:rsid w:val="00BB686E"/>
    <w:rsid w:val="00BB7CDC"/>
    <w:rsid w:val="00BB7F7B"/>
    <w:rsid w:val="00BC063A"/>
    <w:rsid w:val="00BC0A86"/>
    <w:rsid w:val="00BC0DEE"/>
    <w:rsid w:val="00BC164B"/>
    <w:rsid w:val="00BC195D"/>
    <w:rsid w:val="00BC2E1E"/>
    <w:rsid w:val="00BC2F5C"/>
    <w:rsid w:val="00BC3511"/>
    <w:rsid w:val="00BC44AD"/>
    <w:rsid w:val="00BC50D4"/>
    <w:rsid w:val="00BC5370"/>
    <w:rsid w:val="00BD01DB"/>
    <w:rsid w:val="00BD0548"/>
    <w:rsid w:val="00BD1400"/>
    <w:rsid w:val="00BD2074"/>
    <w:rsid w:val="00BD2FF9"/>
    <w:rsid w:val="00BD4789"/>
    <w:rsid w:val="00BD4DFB"/>
    <w:rsid w:val="00BD6909"/>
    <w:rsid w:val="00BD75AC"/>
    <w:rsid w:val="00BD7618"/>
    <w:rsid w:val="00BD79CB"/>
    <w:rsid w:val="00BD7AA2"/>
    <w:rsid w:val="00BE13CF"/>
    <w:rsid w:val="00BE1808"/>
    <w:rsid w:val="00BE2671"/>
    <w:rsid w:val="00BE2D01"/>
    <w:rsid w:val="00BE33E0"/>
    <w:rsid w:val="00BE3D40"/>
    <w:rsid w:val="00BE7156"/>
    <w:rsid w:val="00BE7CE5"/>
    <w:rsid w:val="00BF024F"/>
    <w:rsid w:val="00BF04F7"/>
    <w:rsid w:val="00BF14AF"/>
    <w:rsid w:val="00BF14FE"/>
    <w:rsid w:val="00BF18D6"/>
    <w:rsid w:val="00BF2592"/>
    <w:rsid w:val="00BF5DC9"/>
    <w:rsid w:val="00BF764A"/>
    <w:rsid w:val="00C003F3"/>
    <w:rsid w:val="00C015ED"/>
    <w:rsid w:val="00C0175C"/>
    <w:rsid w:val="00C01ADE"/>
    <w:rsid w:val="00C0387B"/>
    <w:rsid w:val="00C03BCF"/>
    <w:rsid w:val="00C03FA1"/>
    <w:rsid w:val="00C04B0A"/>
    <w:rsid w:val="00C04DFB"/>
    <w:rsid w:val="00C06027"/>
    <w:rsid w:val="00C06369"/>
    <w:rsid w:val="00C0695F"/>
    <w:rsid w:val="00C0757B"/>
    <w:rsid w:val="00C07FAF"/>
    <w:rsid w:val="00C11731"/>
    <w:rsid w:val="00C11D82"/>
    <w:rsid w:val="00C134A0"/>
    <w:rsid w:val="00C13A3D"/>
    <w:rsid w:val="00C147C9"/>
    <w:rsid w:val="00C14FBE"/>
    <w:rsid w:val="00C17F6B"/>
    <w:rsid w:val="00C2034B"/>
    <w:rsid w:val="00C20BD1"/>
    <w:rsid w:val="00C2128E"/>
    <w:rsid w:val="00C21D02"/>
    <w:rsid w:val="00C21D6A"/>
    <w:rsid w:val="00C23433"/>
    <w:rsid w:val="00C234CE"/>
    <w:rsid w:val="00C244B7"/>
    <w:rsid w:val="00C26B98"/>
    <w:rsid w:val="00C27AD6"/>
    <w:rsid w:val="00C30EE0"/>
    <w:rsid w:val="00C31C2A"/>
    <w:rsid w:val="00C327B1"/>
    <w:rsid w:val="00C328E7"/>
    <w:rsid w:val="00C33447"/>
    <w:rsid w:val="00C33695"/>
    <w:rsid w:val="00C3417F"/>
    <w:rsid w:val="00C34DB7"/>
    <w:rsid w:val="00C35E90"/>
    <w:rsid w:val="00C36069"/>
    <w:rsid w:val="00C370C5"/>
    <w:rsid w:val="00C37616"/>
    <w:rsid w:val="00C37A24"/>
    <w:rsid w:val="00C37E39"/>
    <w:rsid w:val="00C40843"/>
    <w:rsid w:val="00C40C1A"/>
    <w:rsid w:val="00C41572"/>
    <w:rsid w:val="00C42B5E"/>
    <w:rsid w:val="00C42CD1"/>
    <w:rsid w:val="00C43EFB"/>
    <w:rsid w:val="00C46284"/>
    <w:rsid w:val="00C50E6C"/>
    <w:rsid w:val="00C51827"/>
    <w:rsid w:val="00C52C13"/>
    <w:rsid w:val="00C5367D"/>
    <w:rsid w:val="00C54385"/>
    <w:rsid w:val="00C547A6"/>
    <w:rsid w:val="00C5565D"/>
    <w:rsid w:val="00C55884"/>
    <w:rsid w:val="00C559CC"/>
    <w:rsid w:val="00C56C28"/>
    <w:rsid w:val="00C57A59"/>
    <w:rsid w:val="00C62354"/>
    <w:rsid w:val="00C626D2"/>
    <w:rsid w:val="00C630EF"/>
    <w:rsid w:val="00C648A4"/>
    <w:rsid w:val="00C64F92"/>
    <w:rsid w:val="00C65051"/>
    <w:rsid w:val="00C66115"/>
    <w:rsid w:val="00C6637A"/>
    <w:rsid w:val="00C66D72"/>
    <w:rsid w:val="00C6714A"/>
    <w:rsid w:val="00C678DF"/>
    <w:rsid w:val="00C67E73"/>
    <w:rsid w:val="00C710D7"/>
    <w:rsid w:val="00C71562"/>
    <w:rsid w:val="00C719B6"/>
    <w:rsid w:val="00C72537"/>
    <w:rsid w:val="00C72F53"/>
    <w:rsid w:val="00C7314A"/>
    <w:rsid w:val="00C73259"/>
    <w:rsid w:val="00C739C5"/>
    <w:rsid w:val="00C740DB"/>
    <w:rsid w:val="00C741EB"/>
    <w:rsid w:val="00C75A12"/>
    <w:rsid w:val="00C75C48"/>
    <w:rsid w:val="00C7660B"/>
    <w:rsid w:val="00C7766C"/>
    <w:rsid w:val="00C779AD"/>
    <w:rsid w:val="00C77D24"/>
    <w:rsid w:val="00C803AC"/>
    <w:rsid w:val="00C8143B"/>
    <w:rsid w:val="00C817B7"/>
    <w:rsid w:val="00C8297A"/>
    <w:rsid w:val="00C82E30"/>
    <w:rsid w:val="00C8340A"/>
    <w:rsid w:val="00C8389A"/>
    <w:rsid w:val="00C84C22"/>
    <w:rsid w:val="00C86497"/>
    <w:rsid w:val="00C87287"/>
    <w:rsid w:val="00C901F6"/>
    <w:rsid w:val="00C9022A"/>
    <w:rsid w:val="00C902ED"/>
    <w:rsid w:val="00C90366"/>
    <w:rsid w:val="00C90E6E"/>
    <w:rsid w:val="00C917C3"/>
    <w:rsid w:val="00C91940"/>
    <w:rsid w:val="00C91DB3"/>
    <w:rsid w:val="00C948A4"/>
    <w:rsid w:val="00C954F7"/>
    <w:rsid w:val="00C9564A"/>
    <w:rsid w:val="00C95A65"/>
    <w:rsid w:val="00C96409"/>
    <w:rsid w:val="00C97BF7"/>
    <w:rsid w:val="00C97C94"/>
    <w:rsid w:val="00C97D16"/>
    <w:rsid w:val="00CA0B09"/>
    <w:rsid w:val="00CA31CA"/>
    <w:rsid w:val="00CA3D56"/>
    <w:rsid w:val="00CA48C3"/>
    <w:rsid w:val="00CA4D01"/>
    <w:rsid w:val="00CA520D"/>
    <w:rsid w:val="00CA6FC8"/>
    <w:rsid w:val="00CB0557"/>
    <w:rsid w:val="00CB1077"/>
    <w:rsid w:val="00CB19BF"/>
    <w:rsid w:val="00CB2383"/>
    <w:rsid w:val="00CB2A1C"/>
    <w:rsid w:val="00CB45EA"/>
    <w:rsid w:val="00CB5564"/>
    <w:rsid w:val="00CB56FD"/>
    <w:rsid w:val="00CB6624"/>
    <w:rsid w:val="00CB6CA9"/>
    <w:rsid w:val="00CB6D50"/>
    <w:rsid w:val="00CB795B"/>
    <w:rsid w:val="00CB7A37"/>
    <w:rsid w:val="00CC0667"/>
    <w:rsid w:val="00CC0A83"/>
    <w:rsid w:val="00CC2556"/>
    <w:rsid w:val="00CC43ED"/>
    <w:rsid w:val="00CC48C6"/>
    <w:rsid w:val="00CC5C46"/>
    <w:rsid w:val="00CC5F19"/>
    <w:rsid w:val="00CC613C"/>
    <w:rsid w:val="00CC6B14"/>
    <w:rsid w:val="00CC71EB"/>
    <w:rsid w:val="00CD0E1C"/>
    <w:rsid w:val="00CD116C"/>
    <w:rsid w:val="00CD1A7C"/>
    <w:rsid w:val="00CD20AA"/>
    <w:rsid w:val="00CD3E7B"/>
    <w:rsid w:val="00CD435B"/>
    <w:rsid w:val="00CD58F6"/>
    <w:rsid w:val="00CD70EA"/>
    <w:rsid w:val="00CE1527"/>
    <w:rsid w:val="00CE1A8E"/>
    <w:rsid w:val="00CE27B2"/>
    <w:rsid w:val="00CE2EB0"/>
    <w:rsid w:val="00CE306C"/>
    <w:rsid w:val="00CE45E4"/>
    <w:rsid w:val="00CE56CE"/>
    <w:rsid w:val="00CE607E"/>
    <w:rsid w:val="00CE6B41"/>
    <w:rsid w:val="00CF041B"/>
    <w:rsid w:val="00CF1323"/>
    <w:rsid w:val="00CF20DE"/>
    <w:rsid w:val="00CF273E"/>
    <w:rsid w:val="00CF28DD"/>
    <w:rsid w:val="00CF2C83"/>
    <w:rsid w:val="00CF47A6"/>
    <w:rsid w:val="00CF493D"/>
    <w:rsid w:val="00CF4B0C"/>
    <w:rsid w:val="00CF5215"/>
    <w:rsid w:val="00CF6B33"/>
    <w:rsid w:val="00CF6D68"/>
    <w:rsid w:val="00CF6FD3"/>
    <w:rsid w:val="00D0279E"/>
    <w:rsid w:val="00D02C4D"/>
    <w:rsid w:val="00D02D07"/>
    <w:rsid w:val="00D02E0E"/>
    <w:rsid w:val="00D03EFA"/>
    <w:rsid w:val="00D04FAC"/>
    <w:rsid w:val="00D05E01"/>
    <w:rsid w:val="00D0652F"/>
    <w:rsid w:val="00D06610"/>
    <w:rsid w:val="00D070D4"/>
    <w:rsid w:val="00D12137"/>
    <w:rsid w:val="00D1272B"/>
    <w:rsid w:val="00D16466"/>
    <w:rsid w:val="00D16888"/>
    <w:rsid w:val="00D17C6F"/>
    <w:rsid w:val="00D17E58"/>
    <w:rsid w:val="00D17E73"/>
    <w:rsid w:val="00D2113F"/>
    <w:rsid w:val="00D225D7"/>
    <w:rsid w:val="00D226BD"/>
    <w:rsid w:val="00D2566E"/>
    <w:rsid w:val="00D26779"/>
    <w:rsid w:val="00D27E06"/>
    <w:rsid w:val="00D27FF1"/>
    <w:rsid w:val="00D3210A"/>
    <w:rsid w:val="00D3285F"/>
    <w:rsid w:val="00D329BC"/>
    <w:rsid w:val="00D3356E"/>
    <w:rsid w:val="00D33646"/>
    <w:rsid w:val="00D33D2C"/>
    <w:rsid w:val="00D35B6C"/>
    <w:rsid w:val="00D3660A"/>
    <w:rsid w:val="00D36BEA"/>
    <w:rsid w:val="00D37045"/>
    <w:rsid w:val="00D37996"/>
    <w:rsid w:val="00D4256C"/>
    <w:rsid w:val="00D43221"/>
    <w:rsid w:val="00D44350"/>
    <w:rsid w:val="00D470C4"/>
    <w:rsid w:val="00D473B1"/>
    <w:rsid w:val="00D47B0E"/>
    <w:rsid w:val="00D5015D"/>
    <w:rsid w:val="00D50520"/>
    <w:rsid w:val="00D510D3"/>
    <w:rsid w:val="00D5212A"/>
    <w:rsid w:val="00D54BB9"/>
    <w:rsid w:val="00D55824"/>
    <w:rsid w:val="00D57AB1"/>
    <w:rsid w:val="00D57B23"/>
    <w:rsid w:val="00D6015E"/>
    <w:rsid w:val="00D60E07"/>
    <w:rsid w:val="00D60F97"/>
    <w:rsid w:val="00D6113C"/>
    <w:rsid w:val="00D6167B"/>
    <w:rsid w:val="00D630BB"/>
    <w:rsid w:val="00D6330A"/>
    <w:rsid w:val="00D63954"/>
    <w:rsid w:val="00D64A1A"/>
    <w:rsid w:val="00D64DB1"/>
    <w:rsid w:val="00D64F87"/>
    <w:rsid w:val="00D65473"/>
    <w:rsid w:val="00D66344"/>
    <w:rsid w:val="00D67A80"/>
    <w:rsid w:val="00D70115"/>
    <w:rsid w:val="00D71423"/>
    <w:rsid w:val="00D716AF"/>
    <w:rsid w:val="00D71F47"/>
    <w:rsid w:val="00D731DB"/>
    <w:rsid w:val="00D73378"/>
    <w:rsid w:val="00D73BB7"/>
    <w:rsid w:val="00D75579"/>
    <w:rsid w:val="00D75908"/>
    <w:rsid w:val="00D767A3"/>
    <w:rsid w:val="00D76D7B"/>
    <w:rsid w:val="00D77984"/>
    <w:rsid w:val="00D81876"/>
    <w:rsid w:val="00D8240A"/>
    <w:rsid w:val="00D82929"/>
    <w:rsid w:val="00D82A44"/>
    <w:rsid w:val="00D83D8C"/>
    <w:rsid w:val="00D84E0F"/>
    <w:rsid w:val="00D85172"/>
    <w:rsid w:val="00D85856"/>
    <w:rsid w:val="00D86007"/>
    <w:rsid w:val="00D9036F"/>
    <w:rsid w:val="00D91247"/>
    <w:rsid w:val="00D9223B"/>
    <w:rsid w:val="00D923FC"/>
    <w:rsid w:val="00D9403E"/>
    <w:rsid w:val="00D94934"/>
    <w:rsid w:val="00D952DE"/>
    <w:rsid w:val="00D95B5F"/>
    <w:rsid w:val="00D96919"/>
    <w:rsid w:val="00D96E67"/>
    <w:rsid w:val="00D96F42"/>
    <w:rsid w:val="00D97DAC"/>
    <w:rsid w:val="00DA000F"/>
    <w:rsid w:val="00DA17AA"/>
    <w:rsid w:val="00DA3F74"/>
    <w:rsid w:val="00DA4D13"/>
    <w:rsid w:val="00DA6B0E"/>
    <w:rsid w:val="00DB0BE4"/>
    <w:rsid w:val="00DB1114"/>
    <w:rsid w:val="00DB15B8"/>
    <w:rsid w:val="00DB318A"/>
    <w:rsid w:val="00DB48DB"/>
    <w:rsid w:val="00DB4C1C"/>
    <w:rsid w:val="00DB53A8"/>
    <w:rsid w:val="00DB55FB"/>
    <w:rsid w:val="00DB60B8"/>
    <w:rsid w:val="00DB731B"/>
    <w:rsid w:val="00DC1AAF"/>
    <w:rsid w:val="00DC417C"/>
    <w:rsid w:val="00DC578C"/>
    <w:rsid w:val="00DC6490"/>
    <w:rsid w:val="00DC6529"/>
    <w:rsid w:val="00DC68DF"/>
    <w:rsid w:val="00DC6AE2"/>
    <w:rsid w:val="00DC70F9"/>
    <w:rsid w:val="00DC7B7A"/>
    <w:rsid w:val="00DD1882"/>
    <w:rsid w:val="00DD29CD"/>
    <w:rsid w:val="00DD55CF"/>
    <w:rsid w:val="00DD6376"/>
    <w:rsid w:val="00DD69CB"/>
    <w:rsid w:val="00DD7297"/>
    <w:rsid w:val="00DE04A7"/>
    <w:rsid w:val="00DE1E51"/>
    <w:rsid w:val="00DE28F5"/>
    <w:rsid w:val="00DE2EB8"/>
    <w:rsid w:val="00DE347C"/>
    <w:rsid w:val="00DE434B"/>
    <w:rsid w:val="00DE5391"/>
    <w:rsid w:val="00DE693D"/>
    <w:rsid w:val="00DE7347"/>
    <w:rsid w:val="00DF0245"/>
    <w:rsid w:val="00DF0D3F"/>
    <w:rsid w:val="00DF1408"/>
    <w:rsid w:val="00DF18C3"/>
    <w:rsid w:val="00DF38D6"/>
    <w:rsid w:val="00DF4F3F"/>
    <w:rsid w:val="00DF5955"/>
    <w:rsid w:val="00DF77E5"/>
    <w:rsid w:val="00E001CA"/>
    <w:rsid w:val="00E009E9"/>
    <w:rsid w:val="00E00B35"/>
    <w:rsid w:val="00E03A83"/>
    <w:rsid w:val="00E041B5"/>
    <w:rsid w:val="00E04C2E"/>
    <w:rsid w:val="00E0504F"/>
    <w:rsid w:val="00E05350"/>
    <w:rsid w:val="00E068ED"/>
    <w:rsid w:val="00E07131"/>
    <w:rsid w:val="00E1024F"/>
    <w:rsid w:val="00E105DD"/>
    <w:rsid w:val="00E10F78"/>
    <w:rsid w:val="00E11067"/>
    <w:rsid w:val="00E1313B"/>
    <w:rsid w:val="00E1425D"/>
    <w:rsid w:val="00E1608B"/>
    <w:rsid w:val="00E166B8"/>
    <w:rsid w:val="00E17876"/>
    <w:rsid w:val="00E17F66"/>
    <w:rsid w:val="00E20A4E"/>
    <w:rsid w:val="00E2290D"/>
    <w:rsid w:val="00E23679"/>
    <w:rsid w:val="00E23A41"/>
    <w:rsid w:val="00E23BC1"/>
    <w:rsid w:val="00E2459B"/>
    <w:rsid w:val="00E24A30"/>
    <w:rsid w:val="00E266B0"/>
    <w:rsid w:val="00E27550"/>
    <w:rsid w:val="00E2789C"/>
    <w:rsid w:val="00E3063B"/>
    <w:rsid w:val="00E3169C"/>
    <w:rsid w:val="00E31B0A"/>
    <w:rsid w:val="00E31C2D"/>
    <w:rsid w:val="00E3295D"/>
    <w:rsid w:val="00E32A38"/>
    <w:rsid w:val="00E33A21"/>
    <w:rsid w:val="00E3414D"/>
    <w:rsid w:val="00E34897"/>
    <w:rsid w:val="00E36E7C"/>
    <w:rsid w:val="00E3782F"/>
    <w:rsid w:val="00E404DD"/>
    <w:rsid w:val="00E408F6"/>
    <w:rsid w:val="00E45488"/>
    <w:rsid w:val="00E45732"/>
    <w:rsid w:val="00E461F2"/>
    <w:rsid w:val="00E46943"/>
    <w:rsid w:val="00E502AC"/>
    <w:rsid w:val="00E51876"/>
    <w:rsid w:val="00E52535"/>
    <w:rsid w:val="00E5288C"/>
    <w:rsid w:val="00E528FA"/>
    <w:rsid w:val="00E53A54"/>
    <w:rsid w:val="00E5436B"/>
    <w:rsid w:val="00E5486C"/>
    <w:rsid w:val="00E556E0"/>
    <w:rsid w:val="00E577F7"/>
    <w:rsid w:val="00E57AD5"/>
    <w:rsid w:val="00E57E02"/>
    <w:rsid w:val="00E60D03"/>
    <w:rsid w:val="00E61341"/>
    <w:rsid w:val="00E61356"/>
    <w:rsid w:val="00E61B61"/>
    <w:rsid w:val="00E627F4"/>
    <w:rsid w:val="00E62B3A"/>
    <w:rsid w:val="00E6333C"/>
    <w:rsid w:val="00E65D12"/>
    <w:rsid w:val="00E65D8F"/>
    <w:rsid w:val="00E669D5"/>
    <w:rsid w:val="00E66F07"/>
    <w:rsid w:val="00E679A2"/>
    <w:rsid w:val="00E707AF"/>
    <w:rsid w:val="00E722AA"/>
    <w:rsid w:val="00E727D8"/>
    <w:rsid w:val="00E73473"/>
    <w:rsid w:val="00E74ECC"/>
    <w:rsid w:val="00E7557F"/>
    <w:rsid w:val="00E75946"/>
    <w:rsid w:val="00E76ADD"/>
    <w:rsid w:val="00E77098"/>
    <w:rsid w:val="00E77A0D"/>
    <w:rsid w:val="00E803DD"/>
    <w:rsid w:val="00E82737"/>
    <w:rsid w:val="00E828C9"/>
    <w:rsid w:val="00E83261"/>
    <w:rsid w:val="00E83B65"/>
    <w:rsid w:val="00E8693A"/>
    <w:rsid w:val="00E918A2"/>
    <w:rsid w:val="00E92407"/>
    <w:rsid w:val="00E92D24"/>
    <w:rsid w:val="00E92EEC"/>
    <w:rsid w:val="00E934A1"/>
    <w:rsid w:val="00E937A1"/>
    <w:rsid w:val="00E9475F"/>
    <w:rsid w:val="00E9485D"/>
    <w:rsid w:val="00E94BF6"/>
    <w:rsid w:val="00E954F2"/>
    <w:rsid w:val="00E955F8"/>
    <w:rsid w:val="00E97B00"/>
    <w:rsid w:val="00E97B44"/>
    <w:rsid w:val="00EA006D"/>
    <w:rsid w:val="00EA0BB4"/>
    <w:rsid w:val="00EA0F2E"/>
    <w:rsid w:val="00EA23B5"/>
    <w:rsid w:val="00EA283B"/>
    <w:rsid w:val="00EA2E0B"/>
    <w:rsid w:val="00EA33B2"/>
    <w:rsid w:val="00EA5528"/>
    <w:rsid w:val="00EA595D"/>
    <w:rsid w:val="00EA5986"/>
    <w:rsid w:val="00EA6A48"/>
    <w:rsid w:val="00EA7F0A"/>
    <w:rsid w:val="00EB07AD"/>
    <w:rsid w:val="00EB0DD3"/>
    <w:rsid w:val="00EB0E67"/>
    <w:rsid w:val="00EB1965"/>
    <w:rsid w:val="00EB1C06"/>
    <w:rsid w:val="00EB216D"/>
    <w:rsid w:val="00EB2BBD"/>
    <w:rsid w:val="00EB3C29"/>
    <w:rsid w:val="00EB3D26"/>
    <w:rsid w:val="00EB3D8C"/>
    <w:rsid w:val="00EB42AD"/>
    <w:rsid w:val="00EB50FE"/>
    <w:rsid w:val="00EB60B3"/>
    <w:rsid w:val="00EB72CA"/>
    <w:rsid w:val="00EC0907"/>
    <w:rsid w:val="00EC15AF"/>
    <w:rsid w:val="00EC1D4C"/>
    <w:rsid w:val="00EC1DE6"/>
    <w:rsid w:val="00EC2A45"/>
    <w:rsid w:val="00EC2DB4"/>
    <w:rsid w:val="00EC4E6D"/>
    <w:rsid w:val="00EC6D01"/>
    <w:rsid w:val="00EC76C4"/>
    <w:rsid w:val="00ED095A"/>
    <w:rsid w:val="00ED0F23"/>
    <w:rsid w:val="00ED147F"/>
    <w:rsid w:val="00ED22FD"/>
    <w:rsid w:val="00ED2AB2"/>
    <w:rsid w:val="00ED3E03"/>
    <w:rsid w:val="00ED3F3D"/>
    <w:rsid w:val="00ED4979"/>
    <w:rsid w:val="00ED4F26"/>
    <w:rsid w:val="00ED5166"/>
    <w:rsid w:val="00ED5819"/>
    <w:rsid w:val="00ED5F72"/>
    <w:rsid w:val="00ED772E"/>
    <w:rsid w:val="00ED79D3"/>
    <w:rsid w:val="00EE013C"/>
    <w:rsid w:val="00EE04B0"/>
    <w:rsid w:val="00EE0A5E"/>
    <w:rsid w:val="00EE15C9"/>
    <w:rsid w:val="00EE2FE5"/>
    <w:rsid w:val="00EE385E"/>
    <w:rsid w:val="00EE5625"/>
    <w:rsid w:val="00EE5A6D"/>
    <w:rsid w:val="00EE65C5"/>
    <w:rsid w:val="00EE6B70"/>
    <w:rsid w:val="00EE711C"/>
    <w:rsid w:val="00EE76A9"/>
    <w:rsid w:val="00EE7B4F"/>
    <w:rsid w:val="00EF0548"/>
    <w:rsid w:val="00EF09C2"/>
    <w:rsid w:val="00EF1311"/>
    <w:rsid w:val="00EF1AA4"/>
    <w:rsid w:val="00EF1DB2"/>
    <w:rsid w:val="00EF3A9E"/>
    <w:rsid w:val="00EF3F09"/>
    <w:rsid w:val="00EF499F"/>
    <w:rsid w:val="00EF4B17"/>
    <w:rsid w:val="00EF4CE5"/>
    <w:rsid w:val="00EF5410"/>
    <w:rsid w:val="00EF6EEC"/>
    <w:rsid w:val="00EF7B9B"/>
    <w:rsid w:val="00F000CE"/>
    <w:rsid w:val="00F00BB5"/>
    <w:rsid w:val="00F02D32"/>
    <w:rsid w:val="00F031FA"/>
    <w:rsid w:val="00F03D1D"/>
    <w:rsid w:val="00F0535A"/>
    <w:rsid w:val="00F05622"/>
    <w:rsid w:val="00F05688"/>
    <w:rsid w:val="00F059D7"/>
    <w:rsid w:val="00F067D8"/>
    <w:rsid w:val="00F07657"/>
    <w:rsid w:val="00F077ED"/>
    <w:rsid w:val="00F103FA"/>
    <w:rsid w:val="00F10D10"/>
    <w:rsid w:val="00F119A3"/>
    <w:rsid w:val="00F11A2A"/>
    <w:rsid w:val="00F11FEE"/>
    <w:rsid w:val="00F120CA"/>
    <w:rsid w:val="00F1406C"/>
    <w:rsid w:val="00F140B3"/>
    <w:rsid w:val="00F14C45"/>
    <w:rsid w:val="00F1506C"/>
    <w:rsid w:val="00F15EAB"/>
    <w:rsid w:val="00F16007"/>
    <w:rsid w:val="00F16263"/>
    <w:rsid w:val="00F162C8"/>
    <w:rsid w:val="00F16D97"/>
    <w:rsid w:val="00F17E51"/>
    <w:rsid w:val="00F17FEF"/>
    <w:rsid w:val="00F2284F"/>
    <w:rsid w:val="00F22C11"/>
    <w:rsid w:val="00F232EE"/>
    <w:rsid w:val="00F23908"/>
    <w:rsid w:val="00F23A5B"/>
    <w:rsid w:val="00F24074"/>
    <w:rsid w:val="00F24D69"/>
    <w:rsid w:val="00F25FBB"/>
    <w:rsid w:val="00F276F0"/>
    <w:rsid w:val="00F310DF"/>
    <w:rsid w:val="00F3163D"/>
    <w:rsid w:val="00F319DC"/>
    <w:rsid w:val="00F31AC6"/>
    <w:rsid w:val="00F324E4"/>
    <w:rsid w:val="00F32A10"/>
    <w:rsid w:val="00F32A47"/>
    <w:rsid w:val="00F332AB"/>
    <w:rsid w:val="00F3535B"/>
    <w:rsid w:val="00F354FF"/>
    <w:rsid w:val="00F3558C"/>
    <w:rsid w:val="00F35661"/>
    <w:rsid w:val="00F37417"/>
    <w:rsid w:val="00F401F2"/>
    <w:rsid w:val="00F40304"/>
    <w:rsid w:val="00F42147"/>
    <w:rsid w:val="00F42BF5"/>
    <w:rsid w:val="00F43DA9"/>
    <w:rsid w:val="00F4429C"/>
    <w:rsid w:val="00F44520"/>
    <w:rsid w:val="00F45D7A"/>
    <w:rsid w:val="00F473BF"/>
    <w:rsid w:val="00F473DD"/>
    <w:rsid w:val="00F47666"/>
    <w:rsid w:val="00F4768C"/>
    <w:rsid w:val="00F52976"/>
    <w:rsid w:val="00F52BCC"/>
    <w:rsid w:val="00F537DD"/>
    <w:rsid w:val="00F53E5F"/>
    <w:rsid w:val="00F544B4"/>
    <w:rsid w:val="00F572A1"/>
    <w:rsid w:val="00F57442"/>
    <w:rsid w:val="00F57FD3"/>
    <w:rsid w:val="00F60143"/>
    <w:rsid w:val="00F60976"/>
    <w:rsid w:val="00F61140"/>
    <w:rsid w:val="00F62846"/>
    <w:rsid w:val="00F62A8C"/>
    <w:rsid w:val="00F63400"/>
    <w:rsid w:val="00F635AE"/>
    <w:rsid w:val="00F63ABB"/>
    <w:rsid w:val="00F64418"/>
    <w:rsid w:val="00F65475"/>
    <w:rsid w:val="00F656C0"/>
    <w:rsid w:val="00F6573D"/>
    <w:rsid w:val="00F658C4"/>
    <w:rsid w:val="00F66AFB"/>
    <w:rsid w:val="00F66DD1"/>
    <w:rsid w:val="00F675D6"/>
    <w:rsid w:val="00F6793B"/>
    <w:rsid w:val="00F67A8F"/>
    <w:rsid w:val="00F70316"/>
    <w:rsid w:val="00F7056B"/>
    <w:rsid w:val="00F7231B"/>
    <w:rsid w:val="00F72491"/>
    <w:rsid w:val="00F73362"/>
    <w:rsid w:val="00F734AE"/>
    <w:rsid w:val="00F73C4C"/>
    <w:rsid w:val="00F7493A"/>
    <w:rsid w:val="00F76208"/>
    <w:rsid w:val="00F771AD"/>
    <w:rsid w:val="00F77DB7"/>
    <w:rsid w:val="00F83557"/>
    <w:rsid w:val="00F83956"/>
    <w:rsid w:val="00F83AA4"/>
    <w:rsid w:val="00F83B0C"/>
    <w:rsid w:val="00F83D0F"/>
    <w:rsid w:val="00F844C2"/>
    <w:rsid w:val="00F84EF6"/>
    <w:rsid w:val="00F8505F"/>
    <w:rsid w:val="00F858C5"/>
    <w:rsid w:val="00F85FF2"/>
    <w:rsid w:val="00F877F9"/>
    <w:rsid w:val="00F92DF1"/>
    <w:rsid w:val="00F939BF"/>
    <w:rsid w:val="00F95030"/>
    <w:rsid w:val="00F951C7"/>
    <w:rsid w:val="00F957D2"/>
    <w:rsid w:val="00F9581E"/>
    <w:rsid w:val="00F96941"/>
    <w:rsid w:val="00FA07AC"/>
    <w:rsid w:val="00FA14D9"/>
    <w:rsid w:val="00FA1895"/>
    <w:rsid w:val="00FA1F6E"/>
    <w:rsid w:val="00FA2BA5"/>
    <w:rsid w:val="00FA2C30"/>
    <w:rsid w:val="00FA4068"/>
    <w:rsid w:val="00FA47C5"/>
    <w:rsid w:val="00FA5515"/>
    <w:rsid w:val="00FA638E"/>
    <w:rsid w:val="00FA6BAA"/>
    <w:rsid w:val="00FA7310"/>
    <w:rsid w:val="00FB11A9"/>
    <w:rsid w:val="00FB1F62"/>
    <w:rsid w:val="00FB4323"/>
    <w:rsid w:val="00FB43C9"/>
    <w:rsid w:val="00FB57B8"/>
    <w:rsid w:val="00FC0714"/>
    <w:rsid w:val="00FC0A1C"/>
    <w:rsid w:val="00FC11FA"/>
    <w:rsid w:val="00FC145D"/>
    <w:rsid w:val="00FC14EA"/>
    <w:rsid w:val="00FC2537"/>
    <w:rsid w:val="00FC26B9"/>
    <w:rsid w:val="00FC2929"/>
    <w:rsid w:val="00FC3DD4"/>
    <w:rsid w:val="00FC4227"/>
    <w:rsid w:val="00FC44B6"/>
    <w:rsid w:val="00FC46AE"/>
    <w:rsid w:val="00FC4E4E"/>
    <w:rsid w:val="00FC5236"/>
    <w:rsid w:val="00FC5686"/>
    <w:rsid w:val="00FC620D"/>
    <w:rsid w:val="00FC7619"/>
    <w:rsid w:val="00FC7A84"/>
    <w:rsid w:val="00FD0E50"/>
    <w:rsid w:val="00FD1318"/>
    <w:rsid w:val="00FD17FF"/>
    <w:rsid w:val="00FD295C"/>
    <w:rsid w:val="00FD31F4"/>
    <w:rsid w:val="00FD47D2"/>
    <w:rsid w:val="00FD484F"/>
    <w:rsid w:val="00FD4CB6"/>
    <w:rsid w:val="00FD6C85"/>
    <w:rsid w:val="00FD7228"/>
    <w:rsid w:val="00FD73B8"/>
    <w:rsid w:val="00FD757D"/>
    <w:rsid w:val="00FE0613"/>
    <w:rsid w:val="00FE09FF"/>
    <w:rsid w:val="00FE0DE1"/>
    <w:rsid w:val="00FE1F98"/>
    <w:rsid w:val="00FE2129"/>
    <w:rsid w:val="00FE2C07"/>
    <w:rsid w:val="00FE30B5"/>
    <w:rsid w:val="00FE3845"/>
    <w:rsid w:val="00FE41E7"/>
    <w:rsid w:val="00FE4AEA"/>
    <w:rsid w:val="00FE5F1C"/>
    <w:rsid w:val="00FE7D9E"/>
    <w:rsid w:val="00FE7DAC"/>
    <w:rsid w:val="00FF1988"/>
    <w:rsid w:val="00FF1F76"/>
    <w:rsid w:val="00FF26A5"/>
    <w:rsid w:val="00FF34B6"/>
    <w:rsid w:val="00FF3A26"/>
    <w:rsid w:val="00FF4075"/>
    <w:rsid w:val="00FF4EEF"/>
    <w:rsid w:val="00FF5700"/>
    <w:rsid w:val="00FF6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69206"/>
  <w15:docId w15:val="{DF910EE3-8716-4EF8-91C6-16C4EF965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2074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6F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6F9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763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A07487-D2F2-45F8-A92D-3C04EFD4D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2506</Words>
  <Characters>14287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Rusada</Company>
  <LinksUpToDate>false</LinksUpToDate>
  <CharactersWithSpaces>16760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Antseliovich</dc:creator>
  <cp:lastModifiedBy>Пользователь</cp:lastModifiedBy>
  <cp:revision>4</cp:revision>
  <dcterms:created xsi:type="dcterms:W3CDTF">2015-04-14T10:42:00Z</dcterms:created>
  <dcterms:modified xsi:type="dcterms:W3CDTF">2023-03-23T07:09:00Z</dcterms:modified>
</cp:coreProperties>
</file>